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3BA6" w14:textId="63D5250E" w:rsidR="00A10AA8" w:rsidRPr="00053A55" w:rsidRDefault="00F14072" w:rsidP="00F03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E1C82">
        <w:rPr>
          <w:rFonts w:hint="eastAsia"/>
          <w:sz w:val="28"/>
          <w:szCs w:val="28"/>
        </w:rPr>
        <w:t>４</w:t>
      </w:r>
      <w:r w:rsidR="00120BAB" w:rsidRPr="00053A55">
        <w:rPr>
          <w:rFonts w:hint="eastAsia"/>
          <w:sz w:val="28"/>
          <w:szCs w:val="28"/>
        </w:rPr>
        <w:t>年度　揖斐川町役場の温室効果ガス</w:t>
      </w:r>
      <w:r w:rsidR="00120BAB" w:rsidRPr="00053A55">
        <w:rPr>
          <w:rFonts w:hint="eastAsia"/>
          <w:sz w:val="28"/>
          <w:szCs w:val="28"/>
        </w:rPr>
        <w:t>(</w:t>
      </w:r>
      <w:r w:rsidR="00120BAB" w:rsidRPr="00053A55">
        <w:rPr>
          <w:rFonts w:hint="eastAsia"/>
          <w:sz w:val="28"/>
          <w:szCs w:val="28"/>
        </w:rPr>
        <w:t>二酸化炭素</w:t>
      </w:r>
      <w:r w:rsidR="00120BAB" w:rsidRPr="00053A55">
        <w:rPr>
          <w:rFonts w:hint="eastAsia"/>
          <w:sz w:val="28"/>
          <w:szCs w:val="28"/>
        </w:rPr>
        <w:t>)</w:t>
      </w:r>
      <w:r w:rsidR="00120BAB" w:rsidRPr="00053A55">
        <w:rPr>
          <w:rFonts w:hint="eastAsia"/>
          <w:sz w:val="28"/>
          <w:szCs w:val="28"/>
        </w:rPr>
        <w:t>排出量算定結果</w:t>
      </w:r>
    </w:p>
    <w:p w14:paraId="279F1F54" w14:textId="77777777" w:rsidR="00120BAB" w:rsidRDefault="00455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C610" wp14:editId="0C6E1C0C">
                <wp:simplePos x="0" y="0"/>
                <wp:positionH relativeFrom="column">
                  <wp:posOffset>87630</wp:posOffset>
                </wp:positionH>
                <wp:positionV relativeFrom="paragraph">
                  <wp:posOffset>209550</wp:posOffset>
                </wp:positionV>
                <wp:extent cx="4333875" cy="1066800"/>
                <wp:effectExtent l="0" t="0" r="2857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06680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C2A8" id="フレーム 2" o:spid="_x0000_s1026" style="position:absolute;left:0;text-align:left;margin-left:6.9pt;margin-top:16.5pt;width:341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338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" path="m,l4333875,r,1066800l,1066800,,xm133350,133350r,800100l4200525,933450r,-800100l133350,133350xe" filled="f" strokecolor="#243f60 [1604]" strokeweight="2pt">
                <v:path arrowok="t" o:connecttype="custom" o:connectlocs="0,0;4333875,0;4333875,1066800;0,1066800;0,0;133350,133350;133350,933450;4200525,933450;4200525,133350;133350,133350" o:connectangles="0,0,0,0,0,0,0,0,0,0"/>
              </v:shape>
            </w:pict>
          </mc:Fallback>
        </mc:AlternateContent>
      </w:r>
    </w:p>
    <w:p w14:paraId="1E81B30F" w14:textId="77777777" w:rsidR="00120BAB" w:rsidRDefault="00120BAB" w:rsidP="00120BAB">
      <w:pPr>
        <w:ind w:firstLineChars="100" w:firstLine="210"/>
      </w:pPr>
    </w:p>
    <w:p w14:paraId="70BEFC3F" w14:textId="4706C640" w:rsidR="00120BAB" w:rsidRDefault="00120BAB" w:rsidP="00455D0C">
      <w:pPr>
        <w:ind w:firstLineChars="300" w:firstLine="630"/>
      </w:pPr>
      <w:r>
        <w:rPr>
          <w:rFonts w:hint="eastAsia"/>
        </w:rPr>
        <w:t>揖斐川町</w:t>
      </w:r>
      <w:r w:rsidR="008748A5">
        <w:rPr>
          <w:rFonts w:hint="eastAsia"/>
        </w:rPr>
        <w:t>役場</w:t>
      </w:r>
      <w:r>
        <w:rPr>
          <w:rFonts w:hint="eastAsia"/>
        </w:rPr>
        <w:t>における</w:t>
      </w:r>
      <w:r w:rsidR="00F14072">
        <w:rPr>
          <w:rFonts w:hint="eastAsia"/>
        </w:rPr>
        <w:t>令和</w:t>
      </w:r>
      <w:r w:rsidR="00DE1C82">
        <w:rPr>
          <w:rFonts w:hint="eastAsia"/>
        </w:rPr>
        <w:t>４</w:t>
      </w:r>
      <w:r>
        <w:rPr>
          <w:rFonts w:hint="eastAsia"/>
        </w:rPr>
        <w:t>年度の温室効果ガス排出量</w:t>
      </w:r>
    </w:p>
    <w:p w14:paraId="69DFE6C2" w14:textId="5755E3C1" w:rsidR="00120BAB" w:rsidRDefault="00120BAB" w:rsidP="00120BAB">
      <w:pPr>
        <w:ind w:firstLineChars="100" w:firstLine="210"/>
        <w:rPr>
          <w:b/>
          <w:szCs w:val="21"/>
        </w:rPr>
      </w:pPr>
      <w:r>
        <w:rPr>
          <w:rFonts w:hint="eastAsia"/>
        </w:rPr>
        <w:t xml:space="preserve">　　　　　　　</w:t>
      </w:r>
      <w:r w:rsidR="00DE1C82">
        <w:rPr>
          <w:rFonts w:hint="eastAsia"/>
          <w:b/>
          <w:sz w:val="44"/>
          <w:szCs w:val="44"/>
        </w:rPr>
        <w:t>７，０４８</w:t>
      </w:r>
      <w:r w:rsidRPr="00F6697D">
        <w:rPr>
          <w:rFonts w:hint="eastAsia"/>
          <w:b/>
          <w:sz w:val="44"/>
          <w:szCs w:val="44"/>
        </w:rPr>
        <w:t>t-CO</w:t>
      </w:r>
      <w:r w:rsidRPr="00F6697D">
        <w:rPr>
          <w:rFonts w:hint="eastAsia"/>
          <w:b/>
          <w:sz w:val="44"/>
          <w:szCs w:val="44"/>
        </w:rPr>
        <w:t>₂</w:t>
      </w:r>
    </w:p>
    <w:p w14:paraId="4DA493A4" w14:textId="77777777" w:rsidR="00120BAB" w:rsidRDefault="00120BAB" w:rsidP="00120BAB">
      <w:pPr>
        <w:ind w:firstLineChars="100" w:firstLine="211"/>
        <w:rPr>
          <w:b/>
          <w:szCs w:val="21"/>
        </w:rPr>
      </w:pPr>
    </w:p>
    <w:p w14:paraId="3DC0DB63" w14:textId="08DD0904" w:rsidR="00EF6EC1" w:rsidRPr="00D046F8" w:rsidRDefault="00EF6EC1" w:rsidP="00D046F8">
      <w:pPr>
        <w:ind w:firstLineChars="100" w:firstLine="210"/>
        <w:rPr>
          <w:szCs w:val="21"/>
        </w:rPr>
      </w:pPr>
      <w:r w:rsidRPr="00D046F8">
        <w:rPr>
          <w:rFonts w:hint="eastAsia"/>
          <w:szCs w:val="21"/>
        </w:rPr>
        <w:t>基準年度</w:t>
      </w:r>
      <w:r w:rsidR="007B0EFF">
        <w:rPr>
          <w:rFonts w:hint="eastAsia"/>
          <w:szCs w:val="21"/>
        </w:rPr>
        <w:t>２</w:t>
      </w:r>
      <w:r w:rsidRPr="00D046F8">
        <w:rPr>
          <w:rFonts w:hint="eastAsia"/>
          <w:szCs w:val="21"/>
        </w:rPr>
        <w:t>年度と</w:t>
      </w:r>
      <w:r w:rsidR="00053A55">
        <w:rPr>
          <w:rFonts w:hint="eastAsia"/>
          <w:szCs w:val="21"/>
        </w:rPr>
        <w:t>比較</w:t>
      </w:r>
      <w:r w:rsidRPr="00D046F8">
        <w:rPr>
          <w:rFonts w:hint="eastAsia"/>
          <w:szCs w:val="21"/>
        </w:rPr>
        <w:t>して温室効果ガス排出量</w:t>
      </w:r>
      <w:r w:rsidR="00F6697D">
        <w:rPr>
          <w:rFonts w:hint="eastAsia"/>
          <w:szCs w:val="21"/>
        </w:rPr>
        <w:t>、</w:t>
      </w:r>
      <w:r w:rsidR="00DE1C82">
        <w:rPr>
          <w:rFonts w:hint="eastAsia"/>
          <w:szCs w:val="21"/>
        </w:rPr>
        <w:t>４０５．３</w:t>
      </w:r>
      <w:r w:rsidRPr="00F6697D">
        <w:rPr>
          <w:rFonts w:hint="eastAsia"/>
          <w:szCs w:val="21"/>
        </w:rPr>
        <w:t>トン、</w:t>
      </w:r>
      <w:r w:rsidR="00DE1C82">
        <w:rPr>
          <w:rFonts w:hint="eastAsia"/>
          <w:szCs w:val="21"/>
        </w:rPr>
        <w:t>６</w:t>
      </w:r>
      <w:r w:rsidR="00CC5013" w:rsidRPr="00F6697D">
        <w:rPr>
          <w:rFonts w:hint="eastAsia"/>
          <w:szCs w:val="21"/>
        </w:rPr>
        <w:t>．</w:t>
      </w:r>
      <w:r w:rsidR="00DE1C82">
        <w:rPr>
          <w:rFonts w:hint="eastAsia"/>
          <w:szCs w:val="21"/>
        </w:rPr>
        <w:t>１</w:t>
      </w:r>
      <w:r w:rsidRPr="00F6697D">
        <w:rPr>
          <w:rFonts w:hint="eastAsia"/>
          <w:szCs w:val="21"/>
        </w:rPr>
        <w:t>％</w:t>
      </w:r>
      <w:r w:rsidR="00DE1C82">
        <w:rPr>
          <w:rFonts w:hint="eastAsia"/>
          <w:szCs w:val="21"/>
        </w:rPr>
        <w:t>の増加となり</w:t>
      </w:r>
      <w:r w:rsidR="00F6697D" w:rsidRPr="00F6697D">
        <w:rPr>
          <w:rFonts w:hint="eastAsia"/>
          <w:szCs w:val="21"/>
        </w:rPr>
        <w:t>ました</w:t>
      </w:r>
      <w:r w:rsidRPr="00D046F8">
        <w:rPr>
          <w:rFonts w:hint="eastAsia"/>
          <w:szCs w:val="21"/>
        </w:rPr>
        <w:t>。</w:t>
      </w:r>
    </w:p>
    <w:p w14:paraId="2AAD3284" w14:textId="77777777" w:rsidR="00EF6EC1" w:rsidRPr="004F0384" w:rsidRDefault="00EF6EC1" w:rsidP="00D046F8">
      <w:pPr>
        <w:ind w:firstLineChars="100" w:firstLine="210"/>
        <w:rPr>
          <w:szCs w:val="21"/>
        </w:rPr>
      </w:pPr>
    </w:p>
    <w:p w14:paraId="5177CBB7" w14:textId="77777777" w:rsidR="00120BAB" w:rsidRPr="008930DA" w:rsidRDefault="00120BAB" w:rsidP="00120BAB">
      <w:pPr>
        <w:ind w:firstLineChars="100" w:firstLine="210"/>
        <w:rPr>
          <w:rFonts w:asciiTheme="minorEastAsia" w:hAnsiTheme="minorEastAsia"/>
          <w:szCs w:val="21"/>
        </w:rPr>
      </w:pPr>
      <w:r w:rsidRPr="008930DA">
        <w:rPr>
          <w:rFonts w:asciiTheme="minorEastAsia" w:hAnsiTheme="minorEastAsia" w:hint="eastAsia"/>
          <w:szCs w:val="21"/>
        </w:rPr>
        <w:t>温室効果ガス排出量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6"/>
        <w:gridCol w:w="1416"/>
        <w:gridCol w:w="531"/>
        <w:gridCol w:w="1276"/>
        <w:gridCol w:w="1559"/>
        <w:gridCol w:w="1560"/>
        <w:gridCol w:w="1637"/>
      </w:tblGrid>
      <w:tr w:rsidR="00D5268B" w14:paraId="365F850F" w14:textId="77777777" w:rsidTr="008F0D5B">
        <w:tc>
          <w:tcPr>
            <w:tcW w:w="1702" w:type="dxa"/>
            <w:gridSpan w:val="2"/>
            <w:vMerge w:val="restart"/>
            <w:vAlign w:val="center"/>
          </w:tcPr>
          <w:p w14:paraId="7BCF1C8B" w14:textId="77777777"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1947" w:type="dxa"/>
            <w:gridSpan w:val="2"/>
            <w:vAlign w:val="center"/>
          </w:tcPr>
          <w:p w14:paraId="5387045E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活動量</w:t>
            </w:r>
          </w:p>
        </w:tc>
        <w:tc>
          <w:tcPr>
            <w:tcW w:w="6032" w:type="dxa"/>
            <w:gridSpan w:val="4"/>
            <w:vAlign w:val="center"/>
          </w:tcPr>
          <w:p w14:paraId="7DBF7E5C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</w:t>
            </w:r>
          </w:p>
        </w:tc>
      </w:tr>
      <w:tr w:rsidR="00D5268B" w14:paraId="5BA097AE" w14:textId="77777777" w:rsidTr="008F0D5B">
        <w:trPr>
          <w:trHeight w:val="360"/>
        </w:trPr>
        <w:tc>
          <w:tcPr>
            <w:tcW w:w="1702" w:type="dxa"/>
            <w:gridSpan w:val="2"/>
            <w:vMerge/>
          </w:tcPr>
          <w:p w14:paraId="0980712F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F82DEA9" w14:textId="77777777"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3F106E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531" w:type="dxa"/>
            <w:vMerge w:val="restart"/>
            <w:vAlign w:val="center"/>
          </w:tcPr>
          <w:p w14:paraId="7AA4B0EA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1276" w:type="dxa"/>
            <w:vMerge w:val="restart"/>
            <w:vAlign w:val="center"/>
          </w:tcPr>
          <w:p w14:paraId="1B23F1B4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排出係数</w:t>
            </w:r>
          </w:p>
          <w:p w14:paraId="4CFC410F" w14:textId="77777777"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(kg-CO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4756" w:type="dxa"/>
            <w:gridSpan w:val="3"/>
            <w:vAlign w:val="center"/>
          </w:tcPr>
          <w:p w14:paraId="0458BEE9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排出量(t)</w:t>
            </w:r>
          </w:p>
        </w:tc>
      </w:tr>
      <w:tr w:rsidR="00D5268B" w14:paraId="2957D038" w14:textId="77777777" w:rsidTr="008F0D5B">
        <w:trPr>
          <w:trHeight w:val="415"/>
        </w:trPr>
        <w:tc>
          <w:tcPr>
            <w:tcW w:w="1702" w:type="dxa"/>
            <w:gridSpan w:val="2"/>
            <w:vMerge/>
          </w:tcPr>
          <w:p w14:paraId="3AE7E067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</w:tcPr>
          <w:p w14:paraId="6C98A25C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</w:tcPr>
          <w:p w14:paraId="3699A68C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3F971DE7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6306FA" w14:textId="7C40E276" w:rsidR="00D5268B" w:rsidRDefault="00DE1C82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5268B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60" w:type="dxa"/>
            <w:vAlign w:val="center"/>
          </w:tcPr>
          <w:p w14:paraId="290F796B" w14:textId="77777777"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基準(</w:t>
            </w:r>
            <w:r w:rsidR="00A47A58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)年度</w:t>
            </w:r>
          </w:p>
        </w:tc>
        <w:tc>
          <w:tcPr>
            <w:tcW w:w="1637" w:type="dxa"/>
            <w:vAlign w:val="center"/>
          </w:tcPr>
          <w:p w14:paraId="51B1B41E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　減</w:t>
            </w:r>
          </w:p>
        </w:tc>
      </w:tr>
      <w:tr w:rsidR="00D5268B" w14:paraId="26C137F0" w14:textId="77777777" w:rsidTr="00D046F8">
        <w:tc>
          <w:tcPr>
            <w:tcW w:w="426" w:type="dxa"/>
            <w:vMerge w:val="restart"/>
            <w:vAlign w:val="center"/>
          </w:tcPr>
          <w:p w14:paraId="28DBCEB6" w14:textId="77777777" w:rsidR="00D5268B" w:rsidRDefault="00D5268B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1276" w:type="dxa"/>
          </w:tcPr>
          <w:p w14:paraId="1395D1D8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416" w:type="dxa"/>
          </w:tcPr>
          <w:p w14:paraId="75A00802" w14:textId="6329A8BC" w:rsidR="001978D8" w:rsidRPr="00F6697D" w:rsidRDefault="00DE1C82" w:rsidP="001978D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97,294</w:t>
            </w:r>
          </w:p>
        </w:tc>
        <w:tc>
          <w:tcPr>
            <w:tcW w:w="531" w:type="dxa"/>
          </w:tcPr>
          <w:p w14:paraId="17602BF1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5F826FBA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2.322</w:t>
            </w:r>
          </w:p>
        </w:tc>
        <w:tc>
          <w:tcPr>
            <w:tcW w:w="1559" w:type="dxa"/>
          </w:tcPr>
          <w:p w14:paraId="2A050EBC" w14:textId="1533A62F" w:rsidR="001255A4" w:rsidRPr="00F6697D" w:rsidRDefault="00DE1C82" w:rsidP="001255A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225.9</w:t>
            </w:r>
          </w:p>
        </w:tc>
        <w:tc>
          <w:tcPr>
            <w:tcW w:w="1560" w:type="dxa"/>
          </w:tcPr>
          <w:p w14:paraId="1F1305CF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243.5</w:t>
            </w:r>
          </w:p>
        </w:tc>
        <w:tc>
          <w:tcPr>
            <w:tcW w:w="1637" w:type="dxa"/>
          </w:tcPr>
          <w:p w14:paraId="37D2A2ED" w14:textId="23C720E4" w:rsidR="00D5268B" w:rsidRPr="00F6697D" w:rsidRDefault="00F6697D" w:rsidP="00F669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</w:t>
            </w:r>
            <w:r w:rsidR="00DE1C82">
              <w:rPr>
                <w:rFonts w:asciiTheme="minorEastAsia" w:hAnsiTheme="minorEastAsia" w:hint="eastAsia"/>
                <w:szCs w:val="21"/>
              </w:rPr>
              <w:t>17.6</w:t>
            </w:r>
          </w:p>
        </w:tc>
      </w:tr>
      <w:tr w:rsidR="00D5268B" w14:paraId="2595C545" w14:textId="77777777" w:rsidTr="00D5268B">
        <w:tc>
          <w:tcPr>
            <w:tcW w:w="426" w:type="dxa"/>
            <w:vMerge/>
          </w:tcPr>
          <w:p w14:paraId="5D8BC3DC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5E5A84F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416" w:type="dxa"/>
          </w:tcPr>
          <w:p w14:paraId="6676D349" w14:textId="6E1304BE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98,520</w:t>
            </w:r>
          </w:p>
        </w:tc>
        <w:tc>
          <w:tcPr>
            <w:tcW w:w="531" w:type="dxa"/>
          </w:tcPr>
          <w:p w14:paraId="779489A2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1870FE32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2.585</w:t>
            </w:r>
          </w:p>
        </w:tc>
        <w:tc>
          <w:tcPr>
            <w:tcW w:w="1559" w:type="dxa"/>
          </w:tcPr>
          <w:p w14:paraId="41D47ED5" w14:textId="3BD3365B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254.7</w:t>
            </w:r>
          </w:p>
        </w:tc>
        <w:tc>
          <w:tcPr>
            <w:tcW w:w="1560" w:type="dxa"/>
          </w:tcPr>
          <w:p w14:paraId="101293D7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158.2</w:t>
            </w:r>
          </w:p>
        </w:tc>
        <w:tc>
          <w:tcPr>
            <w:tcW w:w="1637" w:type="dxa"/>
          </w:tcPr>
          <w:p w14:paraId="33BE4625" w14:textId="1EF0DC24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96.5</w:t>
            </w:r>
          </w:p>
        </w:tc>
      </w:tr>
      <w:tr w:rsidR="00D5268B" w14:paraId="1CD2A526" w14:textId="77777777" w:rsidTr="00D5268B">
        <w:tc>
          <w:tcPr>
            <w:tcW w:w="426" w:type="dxa"/>
            <w:vMerge/>
          </w:tcPr>
          <w:p w14:paraId="7DBDBB0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2BC3ED9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416" w:type="dxa"/>
          </w:tcPr>
          <w:p w14:paraId="3AC4063D" w14:textId="3195701E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347,506</w:t>
            </w:r>
          </w:p>
        </w:tc>
        <w:tc>
          <w:tcPr>
            <w:tcW w:w="531" w:type="dxa"/>
          </w:tcPr>
          <w:p w14:paraId="0D30324C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0D0642D0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2.489</w:t>
            </w:r>
          </w:p>
        </w:tc>
        <w:tc>
          <w:tcPr>
            <w:tcW w:w="1559" w:type="dxa"/>
          </w:tcPr>
          <w:p w14:paraId="443DD7B1" w14:textId="6D07F59A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864.9</w:t>
            </w:r>
          </w:p>
        </w:tc>
        <w:tc>
          <w:tcPr>
            <w:tcW w:w="1560" w:type="dxa"/>
          </w:tcPr>
          <w:p w14:paraId="138868A3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849.0</w:t>
            </w:r>
          </w:p>
        </w:tc>
        <w:tc>
          <w:tcPr>
            <w:tcW w:w="1637" w:type="dxa"/>
          </w:tcPr>
          <w:p w14:paraId="7322E5B1" w14:textId="79AD2577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</w:tr>
      <w:tr w:rsidR="00D5268B" w14:paraId="4206E4B1" w14:textId="77777777" w:rsidTr="00D5268B">
        <w:tc>
          <w:tcPr>
            <w:tcW w:w="426" w:type="dxa"/>
            <w:vMerge/>
          </w:tcPr>
          <w:p w14:paraId="5816615E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DA246AF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416" w:type="dxa"/>
          </w:tcPr>
          <w:p w14:paraId="057EAB3A" w14:textId="60BEBF74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56,771</w:t>
            </w:r>
          </w:p>
        </w:tc>
        <w:tc>
          <w:tcPr>
            <w:tcW w:w="531" w:type="dxa"/>
          </w:tcPr>
          <w:p w14:paraId="677B8917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094719F7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2.710</w:t>
            </w:r>
          </w:p>
        </w:tc>
        <w:tc>
          <w:tcPr>
            <w:tcW w:w="1559" w:type="dxa"/>
          </w:tcPr>
          <w:p w14:paraId="07BBCDB5" w14:textId="5BC7939C" w:rsidR="00D5268B" w:rsidRPr="00F6697D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153.8</w:t>
            </w:r>
          </w:p>
        </w:tc>
        <w:tc>
          <w:tcPr>
            <w:tcW w:w="1560" w:type="dxa"/>
          </w:tcPr>
          <w:p w14:paraId="4ACF5C57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190.4</w:t>
            </w:r>
          </w:p>
        </w:tc>
        <w:tc>
          <w:tcPr>
            <w:tcW w:w="1637" w:type="dxa"/>
          </w:tcPr>
          <w:p w14:paraId="1016494E" w14:textId="4F7D4AF4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</w:t>
            </w:r>
            <w:r w:rsidR="00DE1C82">
              <w:rPr>
                <w:rFonts w:asciiTheme="minorEastAsia" w:hAnsiTheme="minorEastAsia" w:hint="eastAsia"/>
                <w:szCs w:val="21"/>
              </w:rPr>
              <w:t>36.6</w:t>
            </w:r>
          </w:p>
        </w:tc>
      </w:tr>
      <w:tr w:rsidR="00D5268B" w14:paraId="3E737409" w14:textId="77777777" w:rsidTr="00D5268B">
        <w:tc>
          <w:tcPr>
            <w:tcW w:w="426" w:type="dxa"/>
            <w:vMerge/>
          </w:tcPr>
          <w:p w14:paraId="1D802C5A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9322833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416" w:type="dxa"/>
          </w:tcPr>
          <w:p w14:paraId="743D0C82" w14:textId="11E538F5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95,878</w:t>
            </w:r>
          </w:p>
        </w:tc>
        <w:tc>
          <w:tcPr>
            <w:tcW w:w="531" w:type="dxa"/>
          </w:tcPr>
          <w:p w14:paraId="6515CB37" w14:textId="77777777"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14:paraId="1021DDB7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2.999</w:t>
            </w:r>
          </w:p>
        </w:tc>
        <w:tc>
          <w:tcPr>
            <w:tcW w:w="1559" w:type="dxa"/>
          </w:tcPr>
          <w:p w14:paraId="7E437C0F" w14:textId="2E7AD657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287.5</w:t>
            </w:r>
          </w:p>
        </w:tc>
        <w:tc>
          <w:tcPr>
            <w:tcW w:w="1560" w:type="dxa"/>
          </w:tcPr>
          <w:p w14:paraId="7DFB4FB2" w14:textId="77777777"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275.4</w:t>
            </w:r>
          </w:p>
        </w:tc>
        <w:tc>
          <w:tcPr>
            <w:tcW w:w="1637" w:type="dxa"/>
          </w:tcPr>
          <w:p w14:paraId="2D2D506F" w14:textId="4F7FC61D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⒓</w:t>
            </w:r>
            <w:r w:rsidR="00F6697D" w:rsidRPr="00F60084">
              <w:rPr>
                <w:rFonts w:asciiTheme="minorEastAsia" w:hAnsiTheme="minorEastAsia" w:hint="eastAsia"/>
                <w:szCs w:val="21"/>
              </w:rPr>
              <w:t>.1</w:t>
            </w:r>
          </w:p>
        </w:tc>
      </w:tr>
      <w:tr w:rsidR="00D5268B" w14:paraId="27AE4442" w14:textId="77777777" w:rsidTr="00D5268B">
        <w:trPr>
          <w:trHeight w:val="210"/>
        </w:trPr>
        <w:tc>
          <w:tcPr>
            <w:tcW w:w="426" w:type="dxa"/>
            <w:vMerge/>
          </w:tcPr>
          <w:p w14:paraId="6E37629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DCD6B0E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416" w:type="dxa"/>
          </w:tcPr>
          <w:p w14:paraId="2C90E735" w14:textId="77777777"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31" w:type="dxa"/>
          </w:tcPr>
          <w:p w14:paraId="4E029E0A" w14:textId="77777777"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14:paraId="5575D1E7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2.328</w:t>
            </w:r>
          </w:p>
        </w:tc>
        <w:tc>
          <w:tcPr>
            <w:tcW w:w="1559" w:type="dxa"/>
          </w:tcPr>
          <w:p w14:paraId="240276D1" w14:textId="77777777"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560" w:type="dxa"/>
          </w:tcPr>
          <w:p w14:paraId="0D94F8FC" w14:textId="77777777"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637" w:type="dxa"/>
          </w:tcPr>
          <w:p w14:paraId="272092D9" w14:textId="77777777" w:rsidR="00D5268B" w:rsidRPr="00F60084" w:rsidRDefault="00F6008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D5268B" w14:paraId="05C7C70F" w14:textId="77777777" w:rsidTr="00D5268B">
        <w:trPr>
          <w:trHeight w:val="135"/>
        </w:trPr>
        <w:tc>
          <w:tcPr>
            <w:tcW w:w="1702" w:type="dxa"/>
            <w:gridSpan w:val="2"/>
          </w:tcPr>
          <w:p w14:paraId="637D5F0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416" w:type="dxa"/>
          </w:tcPr>
          <w:p w14:paraId="5BB2B10F" w14:textId="62294E43" w:rsidR="00D5268B" w:rsidRPr="00F60084" w:rsidRDefault="00D36FB3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11,718,249</w:t>
            </w:r>
          </w:p>
        </w:tc>
        <w:tc>
          <w:tcPr>
            <w:tcW w:w="531" w:type="dxa"/>
          </w:tcPr>
          <w:p w14:paraId="713F646A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 w:rsidRPr="00F60084">
              <w:rPr>
                <w:rFonts w:asciiTheme="minorEastAsia" w:hAnsiTheme="minorEastAsia" w:hint="eastAsia"/>
                <w:szCs w:val="21"/>
              </w:rPr>
              <w:t>KWh</w:t>
            </w:r>
            <w:proofErr w:type="spellEnd"/>
          </w:p>
        </w:tc>
        <w:tc>
          <w:tcPr>
            <w:tcW w:w="1276" w:type="dxa"/>
          </w:tcPr>
          <w:p w14:paraId="27FC19CA" w14:textId="6FC7EEBE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0.4</w:t>
            </w:r>
            <w:r w:rsidR="00DE1C82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559" w:type="dxa"/>
          </w:tcPr>
          <w:p w14:paraId="0D7627CA" w14:textId="57EAFA57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5,261.5</w:t>
            </w:r>
          </w:p>
        </w:tc>
        <w:tc>
          <w:tcPr>
            <w:tcW w:w="1560" w:type="dxa"/>
          </w:tcPr>
          <w:p w14:paraId="08E115DA" w14:textId="77777777" w:rsidR="00D5268B" w:rsidRPr="00F60084" w:rsidRDefault="00A47A58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4,926</w:t>
            </w:r>
            <w:r w:rsidR="007B0EFF" w:rsidRPr="00F60084">
              <w:rPr>
                <w:rFonts w:asciiTheme="minorEastAsia" w:hAnsiTheme="minorEastAsia" w:hint="eastAsia"/>
                <w:szCs w:val="21"/>
              </w:rPr>
              <w:t>.6</w:t>
            </w:r>
          </w:p>
        </w:tc>
        <w:tc>
          <w:tcPr>
            <w:tcW w:w="1637" w:type="dxa"/>
          </w:tcPr>
          <w:p w14:paraId="3E0FF8C7" w14:textId="6A7B6C11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344.9</w:t>
            </w:r>
          </w:p>
        </w:tc>
      </w:tr>
      <w:tr w:rsidR="00D5268B" w14:paraId="49841597" w14:textId="77777777" w:rsidTr="00D13253">
        <w:trPr>
          <w:trHeight w:val="135"/>
        </w:trPr>
        <w:tc>
          <w:tcPr>
            <w:tcW w:w="3649" w:type="dxa"/>
            <w:gridSpan w:val="4"/>
          </w:tcPr>
          <w:p w14:paraId="5C2C38FA" w14:textId="77777777" w:rsidR="00D5268B" w:rsidRPr="00D046F8" w:rsidRDefault="008F0D5B" w:rsidP="00120BAB">
            <w:pPr>
              <w:rPr>
                <w:rFonts w:asciiTheme="minorEastAsia" w:hAnsiTheme="minorEastAsia"/>
                <w:b/>
                <w:szCs w:val="21"/>
              </w:rPr>
            </w:pPr>
            <w:r w:rsidRPr="00D046F8">
              <w:rPr>
                <w:rFonts w:asciiTheme="minorEastAsia" w:hAnsiTheme="minorEastAsia" w:hint="eastAsia"/>
                <w:b/>
                <w:szCs w:val="21"/>
              </w:rPr>
              <w:t>温室</w:t>
            </w:r>
            <w:r w:rsidR="00D5268B" w:rsidRPr="00D046F8">
              <w:rPr>
                <w:rFonts w:asciiTheme="minorEastAsia" w:hAnsiTheme="minorEastAsia" w:hint="eastAsia"/>
                <w:b/>
                <w:szCs w:val="21"/>
              </w:rPr>
              <w:t>効果ガスの総排出量</w:t>
            </w:r>
          </w:p>
        </w:tc>
        <w:tc>
          <w:tcPr>
            <w:tcW w:w="1276" w:type="dxa"/>
          </w:tcPr>
          <w:p w14:paraId="2792C74F" w14:textId="77777777" w:rsidR="00D5268B" w:rsidRPr="00D046F8" w:rsidRDefault="00D5268B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14:paraId="44F4D82C" w14:textId="209ADED6" w:rsidR="00D5268B" w:rsidRPr="007B0EFF" w:rsidRDefault="00DE1C82" w:rsidP="008F0D5B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7,048.4</w:t>
            </w:r>
          </w:p>
        </w:tc>
        <w:tc>
          <w:tcPr>
            <w:tcW w:w="1560" w:type="dxa"/>
          </w:tcPr>
          <w:p w14:paraId="0015EBDA" w14:textId="77777777" w:rsidR="00D5268B" w:rsidRPr="00D046F8" w:rsidRDefault="00A47A58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6,643</w:t>
            </w:r>
            <w:r w:rsidR="007B0EFF">
              <w:rPr>
                <w:rFonts w:asciiTheme="minorEastAsia" w:hAnsiTheme="minorEastAsia" w:hint="eastAsia"/>
                <w:b/>
                <w:szCs w:val="21"/>
              </w:rPr>
              <w:t>.1</w:t>
            </w:r>
          </w:p>
        </w:tc>
        <w:tc>
          <w:tcPr>
            <w:tcW w:w="1637" w:type="dxa"/>
          </w:tcPr>
          <w:p w14:paraId="6405B1D5" w14:textId="2B563C0B" w:rsidR="00F20599" w:rsidRPr="00A47A58" w:rsidRDefault="00DE1C82" w:rsidP="00F20599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405.3</w:t>
            </w:r>
          </w:p>
        </w:tc>
      </w:tr>
    </w:tbl>
    <w:p w14:paraId="6B3D27D5" w14:textId="77777777" w:rsidR="00C24AEB" w:rsidRDefault="00C24AEB" w:rsidP="00120BAB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1843"/>
        <w:gridCol w:w="1701"/>
      </w:tblGrid>
      <w:tr w:rsidR="009A369A" w14:paraId="6E0296EC" w14:textId="77777777" w:rsidTr="009A369A">
        <w:trPr>
          <w:trHeight w:val="360"/>
        </w:trPr>
        <w:tc>
          <w:tcPr>
            <w:tcW w:w="3085" w:type="dxa"/>
            <w:gridSpan w:val="2"/>
            <w:vMerge w:val="restart"/>
            <w:vAlign w:val="center"/>
          </w:tcPr>
          <w:p w14:paraId="242DF863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3544" w:type="dxa"/>
            <w:gridSpan w:val="2"/>
            <w:vAlign w:val="center"/>
          </w:tcPr>
          <w:p w14:paraId="129EB7EC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二酸化炭素排出量</w:t>
            </w:r>
          </w:p>
        </w:tc>
      </w:tr>
      <w:tr w:rsidR="009A369A" w14:paraId="4AB41850" w14:textId="77777777" w:rsidTr="009A369A">
        <w:trPr>
          <w:trHeight w:val="415"/>
        </w:trPr>
        <w:tc>
          <w:tcPr>
            <w:tcW w:w="3085" w:type="dxa"/>
            <w:gridSpan w:val="2"/>
            <w:vMerge/>
          </w:tcPr>
          <w:p w14:paraId="7464D2CB" w14:textId="77777777"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F7A7B6" w14:textId="08318D9A" w:rsidR="009A369A" w:rsidRDefault="00DE1C82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9A369A">
              <w:rPr>
                <w:rFonts w:asciiTheme="minorEastAsia" w:hAnsiTheme="minorEastAsia" w:hint="eastAsia"/>
                <w:szCs w:val="21"/>
              </w:rPr>
              <w:t>年度(t)</w:t>
            </w:r>
          </w:p>
        </w:tc>
        <w:tc>
          <w:tcPr>
            <w:tcW w:w="1701" w:type="dxa"/>
            <w:vAlign w:val="center"/>
          </w:tcPr>
          <w:p w14:paraId="69E9D598" w14:textId="77777777"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割合（％）</w:t>
            </w:r>
          </w:p>
        </w:tc>
      </w:tr>
      <w:tr w:rsidR="009A369A" w14:paraId="47E753E3" w14:textId="77777777" w:rsidTr="00D046F8">
        <w:tc>
          <w:tcPr>
            <w:tcW w:w="426" w:type="dxa"/>
            <w:vMerge w:val="restart"/>
            <w:vAlign w:val="center"/>
          </w:tcPr>
          <w:p w14:paraId="7A1584B5" w14:textId="77777777" w:rsidR="009A369A" w:rsidRDefault="009A369A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2659" w:type="dxa"/>
          </w:tcPr>
          <w:p w14:paraId="2691172E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843" w:type="dxa"/>
          </w:tcPr>
          <w:p w14:paraId="27330A44" w14:textId="249EE70A" w:rsidR="009A369A" w:rsidRPr="00F60084" w:rsidRDefault="00DE1C82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225.9</w:t>
            </w:r>
          </w:p>
        </w:tc>
        <w:tc>
          <w:tcPr>
            <w:tcW w:w="1701" w:type="dxa"/>
          </w:tcPr>
          <w:p w14:paraId="6C1DA246" w14:textId="6349440B" w:rsidR="006D0935" w:rsidRPr="00F60084" w:rsidRDefault="00B733ED" w:rsidP="006D09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DE1C82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A369A" w14:paraId="67A6D407" w14:textId="77777777" w:rsidTr="009A369A">
        <w:tc>
          <w:tcPr>
            <w:tcW w:w="426" w:type="dxa"/>
            <w:vMerge/>
          </w:tcPr>
          <w:p w14:paraId="1089FA11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184B2669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843" w:type="dxa"/>
          </w:tcPr>
          <w:p w14:paraId="160D4185" w14:textId="6FC51481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254.7</w:t>
            </w:r>
          </w:p>
        </w:tc>
        <w:tc>
          <w:tcPr>
            <w:tcW w:w="1701" w:type="dxa"/>
          </w:tcPr>
          <w:p w14:paraId="159747B6" w14:textId="5F142ED5"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DE1C82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A369A" w14:paraId="44B96C86" w14:textId="77777777" w:rsidTr="009A369A">
        <w:tc>
          <w:tcPr>
            <w:tcW w:w="426" w:type="dxa"/>
            <w:vMerge/>
          </w:tcPr>
          <w:p w14:paraId="0620F241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38FA55B2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843" w:type="dxa"/>
          </w:tcPr>
          <w:p w14:paraId="76B65C56" w14:textId="03AA37B0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864.9</w:t>
            </w:r>
          </w:p>
        </w:tc>
        <w:tc>
          <w:tcPr>
            <w:tcW w:w="1701" w:type="dxa"/>
          </w:tcPr>
          <w:p w14:paraId="4D0144CE" w14:textId="62BFFEFC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12.3</w:t>
            </w:r>
          </w:p>
        </w:tc>
      </w:tr>
      <w:tr w:rsidR="009A369A" w14:paraId="629E175A" w14:textId="77777777" w:rsidTr="009A369A">
        <w:tc>
          <w:tcPr>
            <w:tcW w:w="426" w:type="dxa"/>
            <w:vMerge/>
          </w:tcPr>
          <w:p w14:paraId="18853AC8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4A2CC5ED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843" w:type="dxa"/>
          </w:tcPr>
          <w:p w14:paraId="32B1E293" w14:textId="7BAF0AE6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153.8</w:t>
            </w:r>
          </w:p>
        </w:tc>
        <w:tc>
          <w:tcPr>
            <w:tcW w:w="1701" w:type="dxa"/>
          </w:tcPr>
          <w:p w14:paraId="6D4DF432" w14:textId="7D45ACD0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9A369A" w14:paraId="722A62C7" w14:textId="77777777" w:rsidTr="009A369A">
        <w:tc>
          <w:tcPr>
            <w:tcW w:w="426" w:type="dxa"/>
            <w:vMerge/>
          </w:tcPr>
          <w:p w14:paraId="65F2B4D4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2B1020C1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843" w:type="dxa"/>
          </w:tcPr>
          <w:p w14:paraId="24C549A2" w14:textId="2414E9C8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287.5</w:t>
            </w:r>
          </w:p>
        </w:tc>
        <w:tc>
          <w:tcPr>
            <w:tcW w:w="1701" w:type="dxa"/>
          </w:tcPr>
          <w:p w14:paraId="3FA68433" w14:textId="582C5533"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4.</w:t>
            </w:r>
            <w:r w:rsidR="00DE1C82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A369A" w14:paraId="080B21E6" w14:textId="77777777" w:rsidTr="009A369A">
        <w:trPr>
          <w:trHeight w:val="210"/>
        </w:trPr>
        <w:tc>
          <w:tcPr>
            <w:tcW w:w="426" w:type="dxa"/>
            <w:vMerge/>
          </w:tcPr>
          <w:p w14:paraId="5F1C6CB8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6083B592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843" w:type="dxa"/>
          </w:tcPr>
          <w:p w14:paraId="37D97D01" w14:textId="77777777" w:rsidR="009A369A" w:rsidRPr="00F60084" w:rsidRDefault="00B733ED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701" w:type="dxa"/>
          </w:tcPr>
          <w:p w14:paraId="2D9D5679" w14:textId="77777777" w:rsidR="009A369A" w:rsidRPr="00F60084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9A369A" w14:paraId="32D33389" w14:textId="77777777" w:rsidTr="009A369A">
        <w:trPr>
          <w:trHeight w:val="135"/>
        </w:trPr>
        <w:tc>
          <w:tcPr>
            <w:tcW w:w="3085" w:type="dxa"/>
            <w:gridSpan w:val="2"/>
          </w:tcPr>
          <w:p w14:paraId="2E20220A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843" w:type="dxa"/>
          </w:tcPr>
          <w:p w14:paraId="21C696ED" w14:textId="70B2AB69" w:rsidR="009A369A" w:rsidRPr="00DD09B8" w:rsidRDefault="00DE1C82" w:rsidP="006756B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5,261</w:t>
            </w:r>
            <w:r w:rsidR="009730C4">
              <w:rPr>
                <w:rFonts w:asciiTheme="minorEastAsia" w:hAnsiTheme="minorEastAsia" w:hint="eastAsia"/>
                <w:szCs w:val="21"/>
              </w:rPr>
              <w:t>.5</w:t>
            </w:r>
          </w:p>
        </w:tc>
        <w:tc>
          <w:tcPr>
            <w:tcW w:w="1701" w:type="dxa"/>
          </w:tcPr>
          <w:p w14:paraId="5A98CBE7" w14:textId="6E729B01" w:rsidR="009A369A" w:rsidRPr="00DD09B8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74.6</w:t>
            </w:r>
          </w:p>
        </w:tc>
      </w:tr>
      <w:tr w:rsidR="009A369A" w14:paraId="660DA3F4" w14:textId="77777777" w:rsidTr="009A369A">
        <w:trPr>
          <w:trHeight w:val="135"/>
        </w:trPr>
        <w:tc>
          <w:tcPr>
            <w:tcW w:w="3085" w:type="dxa"/>
            <w:gridSpan w:val="2"/>
          </w:tcPr>
          <w:p w14:paraId="6B6CE7B5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温室効果ガスの総排出量</w:t>
            </w:r>
          </w:p>
        </w:tc>
        <w:tc>
          <w:tcPr>
            <w:tcW w:w="1843" w:type="dxa"/>
          </w:tcPr>
          <w:p w14:paraId="4C01FBE5" w14:textId="758DF648" w:rsidR="009A369A" w:rsidRPr="00DD09B8" w:rsidRDefault="00DE1C82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7,048.4</w:t>
            </w:r>
          </w:p>
        </w:tc>
        <w:tc>
          <w:tcPr>
            <w:tcW w:w="1701" w:type="dxa"/>
          </w:tcPr>
          <w:p w14:paraId="032964D3" w14:textId="77777777" w:rsidR="009A369A" w:rsidRPr="00DD09B8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100.0</w:t>
            </w:r>
          </w:p>
        </w:tc>
      </w:tr>
    </w:tbl>
    <w:p w14:paraId="3457B56A" w14:textId="258F9AF3"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温室効果ガスの発生源としては、電気</w:t>
      </w:r>
      <w:r w:rsidR="00D046F8">
        <w:rPr>
          <w:rFonts w:asciiTheme="minorEastAsia" w:hAnsiTheme="minorEastAsia" w:hint="eastAsia"/>
          <w:szCs w:val="21"/>
        </w:rPr>
        <w:t>が</w:t>
      </w:r>
      <w:r w:rsidR="00DE1C82">
        <w:rPr>
          <w:rFonts w:asciiTheme="minorEastAsia" w:hAnsiTheme="minorEastAsia" w:hint="eastAsia"/>
          <w:szCs w:val="21"/>
        </w:rPr>
        <w:t>74.6</w:t>
      </w:r>
      <w:r w:rsidRPr="00DD09B8">
        <w:rPr>
          <w:rFonts w:asciiTheme="minorEastAsia" w:hAnsiTheme="minorEastAsia" w:hint="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>を占めてい</w:t>
      </w:r>
      <w:r w:rsidR="00D046F8">
        <w:rPr>
          <w:rFonts w:asciiTheme="minorEastAsia" w:hAnsiTheme="minorEastAsia" w:hint="eastAsia"/>
          <w:szCs w:val="21"/>
        </w:rPr>
        <w:t>ます</w:t>
      </w:r>
      <w:r>
        <w:rPr>
          <w:rFonts w:asciiTheme="minorEastAsia" w:hAnsiTheme="minorEastAsia" w:hint="eastAsia"/>
          <w:szCs w:val="21"/>
        </w:rPr>
        <w:t>。</w:t>
      </w:r>
    </w:p>
    <w:p w14:paraId="23D771F6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1B3BA4AA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5A28CD5F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6A5B9784" w14:textId="77777777"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本</w:t>
      </w:r>
      <w:r w:rsidR="00053A55">
        <w:rPr>
          <w:rFonts w:asciiTheme="minorEastAsia" w:hAnsiTheme="minorEastAsia" w:hint="eastAsia"/>
          <w:szCs w:val="21"/>
        </w:rPr>
        <w:t>町</w:t>
      </w:r>
      <w:r>
        <w:rPr>
          <w:rFonts w:asciiTheme="minorEastAsia" w:hAnsiTheme="minorEastAsia" w:hint="eastAsia"/>
          <w:szCs w:val="21"/>
        </w:rPr>
        <w:t>の事務・事業における温室効果ガス排出量の、部門別の内訳は、以下に示す</w:t>
      </w:r>
      <w:r w:rsidR="00053A55">
        <w:rPr>
          <w:rFonts w:asciiTheme="minorEastAsia" w:hAnsiTheme="minorEastAsia" w:hint="eastAsia"/>
          <w:szCs w:val="21"/>
        </w:rPr>
        <w:t>とお</w:t>
      </w:r>
      <w:r>
        <w:rPr>
          <w:rFonts w:asciiTheme="minorEastAsia" w:hAnsiTheme="minorEastAsia" w:hint="eastAsia"/>
          <w:szCs w:val="21"/>
        </w:rPr>
        <w:t>りです。</w:t>
      </w:r>
    </w:p>
    <w:p w14:paraId="56D09345" w14:textId="77777777" w:rsidR="003C42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1AAEA29F" w14:textId="77777777" w:rsidR="003C42EB" w:rsidRPr="003C42EB" w:rsidRDefault="008F0D5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部門別温室効果ガス排出量</w:t>
      </w:r>
      <w:r w:rsidR="003C42EB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426"/>
        <w:gridCol w:w="879"/>
        <w:gridCol w:w="951"/>
        <w:gridCol w:w="951"/>
        <w:gridCol w:w="951"/>
        <w:gridCol w:w="1016"/>
        <w:gridCol w:w="801"/>
        <w:gridCol w:w="1266"/>
        <w:gridCol w:w="1042"/>
        <w:gridCol w:w="1065"/>
      </w:tblGrid>
      <w:tr w:rsidR="00FB21BD" w14:paraId="2E6BB3FE" w14:textId="77777777" w:rsidTr="0044280F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7E7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項目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06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年度</w:t>
            </w:r>
            <w:proofErr w:type="spellEnd"/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02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使用</w:t>
            </w:r>
            <w:proofErr w:type="spellEnd"/>
            <w:r w:rsidR="00776C64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8E0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排出量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5668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増減</w:t>
            </w:r>
            <w:proofErr w:type="spellEnd"/>
          </w:p>
        </w:tc>
      </w:tr>
      <w:tr w:rsidR="00FB21BD" w14:paraId="51AFD476" w14:textId="77777777" w:rsidTr="0044280F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D37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6A6C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7918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>
              <w:rPr>
                <w:rFonts w:asciiTheme="minorEastAsia" w:hAnsiTheme="minorEastAsia" w:hint="eastAsia"/>
                <w:sz w:val="16"/>
                <w:szCs w:val="16"/>
              </w:rPr>
              <w:t>ガソリン</w:t>
            </w:r>
            <w:proofErr w:type="spellEnd"/>
          </w:p>
          <w:p w14:paraId="77E5489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8009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軽油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9A6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灯油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58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A重油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9F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400E5">
              <w:rPr>
                <w:rFonts w:asciiTheme="minorEastAsia" w:hAnsiTheme="minorEastAsia" w:hint="eastAsia"/>
                <w:spacing w:val="10"/>
                <w:kern w:val="0"/>
                <w:sz w:val="16"/>
                <w:szCs w:val="16"/>
                <w:fitText w:val="800" w:id="1750249731"/>
              </w:rPr>
              <w:t>ﾌﾟﾛﾊﾟﾝｶﾞ</w:t>
            </w:r>
            <w:r w:rsidRPr="007400E5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750249731"/>
              </w:rPr>
              <w:t>ｽ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（Kg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83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  <w:p w14:paraId="7CD02CC9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（Kg）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6CD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電気</w:t>
            </w:r>
            <w:proofErr w:type="spellEnd"/>
          </w:p>
          <w:p w14:paraId="639E9302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KWh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A14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CFC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21BD" w14:paraId="599965F7" w14:textId="77777777" w:rsidTr="0044280F">
        <w:trPr>
          <w:trHeight w:val="88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94B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7B4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59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532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77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0CE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FB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7839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87F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84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C03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</w:tr>
      <w:tr w:rsidR="00FB21BD" w14:paraId="553F09B3" w14:textId="77777777" w:rsidTr="0044280F">
        <w:trPr>
          <w:trHeight w:val="16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9DA1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庁舎等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0EB7" w14:textId="3EFAD4E5" w:rsidR="00FB21BD" w:rsidRPr="00DD09B8" w:rsidRDefault="00DE1C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B9C" w14:textId="35925193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31,326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ED14" w14:textId="20B27EB0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F4F3" w14:textId="7B2B2D65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17,739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0292" w14:textId="6373EAB4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AEC" w14:textId="2713BA91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17,079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5D5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CBC3" w14:textId="21FB2FDD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920,372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DA73" w14:textId="268BF79A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604.7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2C1" w14:textId="215C6A45" w:rsidR="00FB21BD" w:rsidRPr="00DD09B8" w:rsidRDefault="008C5F5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△</w:t>
            </w:r>
            <w:r w:rsidR="00DE1C82">
              <w:rPr>
                <w:rFonts w:asciiTheme="minorEastAsia" w:eastAsiaTheme="minorEastAsia" w:hAnsiTheme="minorEastAsia" w:hint="eastAsia"/>
                <w:szCs w:val="21"/>
              </w:rPr>
              <w:t>11.0</w:t>
            </w:r>
          </w:p>
        </w:tc>
      </w:tr>
      <w:tr w:rsidR="00FB21BD" w14:paraId="0125D66D" w14:textId="77777777" w:rsidTr="0044280F">
        <w:trPr>
          <w:trHeight w:val="19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BB8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EDEE" w14:textId="77777777"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6F25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29,174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44F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1,392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1AA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23,631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934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A42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18,093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2EC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959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937,728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F1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615.7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B663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D83C5B6" w14:textId="77777777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AA3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交通機関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B0B" w14:textId="113DB713" w:rsidR="00FB21BD" w:rsidRPr="00DD09B8" w:rsidRDefault="00DE1C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4372" w14:textId="2A0CD712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42,369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3180" w14:textId="08D9150E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73,142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11D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F32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9AB3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C78D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563F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898D" w14:textId="028F0147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287.5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7D1" w14:textId="1BDB17F3" w:rsidR="00FB21BD" w:rsidRPr="002A0182" w:rsidRDefault="00DE1C8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73.6</w:t>
            </w:r>
          </w:p>
        </w:tc>
      </w:tr>
      <w:tr w:rsidR="00FB21BD" w14:paraId="035D4DA8" w14:textId="77777777" w:rsidTr="0044280F">
        <w:trPr>
          <w:trHeight w:val="15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97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059B" w14:textId="77777777" w:rsidR="00FB21BD" w:rsidRPr="00DD09B8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12C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53,481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C41B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34,720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8D1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140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3099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A16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2EE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2C22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213.9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EC9E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4632237C" w14:textId="77777777" w:rsidTr="0044280F">
        <w:trPr>
          <w:trHeight w:val="4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DB02" w14:textId="77777777"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農林観光施設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9F51" w14:textId="05C1E6A8" w:rsidR="00FB21BD" w:rsidRPr="00DD09B8" w:rsidRDefault="00DE1C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3C2" w14:textId="37901FBB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4,202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F32" w14:textId="45ED090B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1,446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337" w14:textId="72ACD10C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278,511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47C" w14:textId="6865F4B1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5,271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E909" w14:textId="14A51293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30,020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A588" w14:textId="77777777"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324" w14:textId="2964118F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2,325,411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2A9" w14:textId="7C16E210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1855.1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B47" w14:textId="6EE12640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265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.5</w:t>
            </w:r>
          </w:p>
        </w:tc>
      </w:tr>
      <w:tr w:rsidR="00FB21BD" w14:paraId="0B2A2BDC" w14:textId="77777777" w:rsidTr="0044280F">
        <w:trPr>
          <w:trHeight w:val="31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D15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AB8" w14:textId="77777777" w:rsidR="00FB21BD" w:rsidRPr="00172A8C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89C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5,113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481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573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280,815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D32C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3A3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23,818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EB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2CA5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1,869,130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40C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1,589</w:t>
            </w:r>
            <w:r w:rsidR="00172A8C">
              <w:rPr>
                <w:rFonts w:asciiTheme="minorEastAsia" w:eastAsiaTheme="minorEastAsia" w:hAnsiTheme="minorEastAsia" w:hint="eastAsia"/>
                <w:szCs w:val="21"/>
              </w:rPr>
              <w:t>.6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ECF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4AF72CE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689" w14:textId="77777777" w:rsidR="00FB21BD" w:rsidRDefault="00FB21BD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proofErr w:type="spellStart"/>
            <w:r>
              <w:rPr>
                <w:rFonts w:asciiTheme="minorEastAsia" w:hAnsiTheme="minorEastAsia" w:hint="eastAsia"/>
                <w:sz w:val="14"/>
                <w:szCs w:val="16"/>
              </w:rPr>
              <w:t>廃棄物処理施設等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A7C7" w14:textId="201E81B8" w:rsidR="00FB21BD" w:rsidRPr="00DD09B8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740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071" w14:textId="15AF1C42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4,027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FC0" w14:textId="38B0237F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1446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C53B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2F64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9B0" w14:textId="11E7C637"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13,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="00DD09B8" w:rsidRPr="00DD09B8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0763" w14:textId="7679CA1A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18.5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3F2" w14:textId="6E19AC8F"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△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1.0</w:t>
            </w:r>
          </w:p>
        </w:tc>
      </w:tr>
      <w:tr w:rsidR="00FB21BD" w14:paraId="29647C23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52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441" w14:textId="77777777"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2619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67AB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4,165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C1C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1,182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B15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C04F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2EE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949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13,413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6C9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19.5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F26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7521130" w14:textId="77777777" w:rsidTr="0044280F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218F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福祉施設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326E" w14:textId="2DFFA641" w:rsidR="00FB21BD" w:rsidRPr="00DD09B8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ABD" w14:textId="31C2AC0C"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12,4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5A44" w14:textId="2B0CDBF5"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12,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089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A1DF" w14:textId="48CADB0F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12,351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035" w14:textId="77777777"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40,000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F3F0" w14:textId="6664BE19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20,377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FA21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9D1" w14:textId="6DF6920B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940,459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AFF" w14:textId="223BD4CE" w:rsidR="00FB21BD" w:rsidRPr="00DD09B8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682.6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AD4" w14:textId="032BE004" w:rsidR="00FB21BD" w:rsidRPr="00DD09B8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△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44.4</w:t>
            </w:r>
          </w:p>
        </w:tc>
      </w:tr>
      <w:tr w:rsidR="009F5D08" w14:paraId="40406C11" w14:textId="77777777" w:rsidTr="001D7433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FD1" w14:textId="77777777" w:rsidR="009F5D08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34C" w14:textId="77777777" w:rsidR="009F5D08" w:rsidRDefault="009F5D08" w:rsidP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AAA" w14:textId="77777777" w:rsidR="009F5D08" w:rsidRDefault="009F5D08" w:rsidP="009F5D08">
            <w:r>
              <w:rPr>
                <w:rFonts w:asciiTheme="minorEastAsia" w:eastAsiaTheme="minorEastAsia" w:hAnsiTheme="minorEastAsia" w:hint="eastAsia"/>
              </w:rPr>
              <w:t>11,121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F91" w14:textId="77777777" w:rsidR="009F5D08" w:rsidRDefault="009F5D08" w:rsidP="009F5D08">
            <w:pPr>
              <w:ind w:firstLineChars="50" w:firstLine="105"/>
            </w:pPr>
            <w:r>
              <w:rPr>
                <w:rFonts w:asciiTheme="minorEastAsia" w:eastAsiaTheme="minorEastAsia" w:hAnsiTheme="minorEastAsia" w:hint="eastAsia"/>
              </w:rPr>
              <w:t>13,227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646" w14:textId="77777777"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12,298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B26" w14:textId="77777777"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54,000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40D" w14:textId="77777777" w:rsidR="009F5D08" w:rsidRPr="00172A8C" w:rsidRDefault="009F5D08" w:rsidP="009F5D08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23,852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A8FE" w14:textId="77777777"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030C" w14:textId="77777777"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970,982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B6FA" w14:textId="77777777" w:rsid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727.0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89EF" w14:textId="77777777" w:rsidR="009F5D08" w:rsidRPr="002A0182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CD0365D" w14:textId="77777777" w:rsidTr="0044280F">
        <w:trPr>
          <w:trHeight w:val="1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A4A4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病院等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E099" w14:textId="2641ADDB" w:rsidR="00FB21BD" w:rsidRPr="0011146F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030" w14:textId="3D67020A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5,117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93C6" w14:textId="56F3FE5D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A2D" w14:textId="351D7DFF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7,309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04F0" w14:textId="21762B4C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3,500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E29" w14:textId="414EE963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15,675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836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06B" w14:textId="05191F96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260,732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BFF" w14:textId="07BBC8DD" w:rsidR="00FB21BD" w:rsidRPr="0011146F" w:rsidRDefault="007E5314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203.6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1C1" w14:textId="3A8FCE4E" w:rsidR="00FB21BD" w:rsidRPr="0011146F" w:rsidRDefault="008C5F59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△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18.2</w:t>
            </w:r>
          </w:p>
        </w:tc>
      </w:tr>
      <w:tr w:rsidR="00FB21BD" w14:paraId="51493494" w14:textId="77777777" w:rsidTr="0044280F">
        <w:trPr>
          <w:trHeight w:val="18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720B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C4F8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80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4,056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1B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D906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10,261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66D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0227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15,394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7227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26C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287,178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7C6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221.8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94DA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0C6CEF30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F340" w14:textId="77777777" w:rsidR="00FB21BD" w:rsidRDefault="00FB21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上下水道施設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DCA" w14:textId="578CE29E" w:rsidR="00FB21BD" w:rsidRPr="0011146F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96C" w14:textId="52DEBAA3"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DC6" w14:textId="07C09FC4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44280F"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118" w14:textId="77777777"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D93A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92A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3BB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44F8" w14:textId="0BABFD18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4,287,803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77C" w14:textId="172F7ECD" w:rsidR="00FB21BD" w:rsidRPr="0011146F" w:rsidRDefault="007E5314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1,925.4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E46" w14:textId="6087B929" w:rsidR="00FB21BD" w:rsidRPr="0011146F" w:rsidRDefault="00FC753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△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66.8</w:t>
            </w:r>
          </w:p>
        </w:tc>
      </w:tr>
      <w:tr w:rsidR="00FB21BD" w14:paraId="18F3227B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0D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959A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2FD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ADAA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778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6F3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187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82D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CDF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4,622,206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DFB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F5D08">
              <w:rPr>
                <w:rFonts w:asciiTheme="minorEastAsia" w:eastAsiaTheme="minorEastAsia" w:hAnsiTheme="minorEastAsia" w:hint="eastAsia"/>
                <w:szCs w:val="21"/>
              </w:rPr>
              <w:t>.2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85AD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9831B23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7A10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教育機関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8631" w14:textId="65E613C8" w:rsidR="00FB21BD" w:rsidRPr="0011146F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920" w14:textId="47B5D75C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1,193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AB9" w14:textId="78C9D62E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CD8" w14:textId="7BD052D2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4,401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195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3ED" w14:textId="635BD1A5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5,603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9EC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4FDE" w14:textId="4531677A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2,083,483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EF62" w14:textId="12BD533C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984</w:t>
            </w:r>
            <w:r w:rsidR="0011146F" w:rsidRPr="0011146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66A1" w14:textId="591635E2" w:rsidR="00FB21BD" w:rsidRPr="0011146F" w:rsidRDefault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△</w:t>
            </w:r>
            <w:r w:rsidR="007E5314">
              <w:rPr>
                <w:rFonts w:asciiTheme="minorEastAsia" w:eastAsiaTheme="minorEastAsia" w:hAnsiTheme="minorEastAsia" w:hint="eastAsia"/>
                <w:szCs w:val="21"/>
              </w:rPr>
              <w:t>76.1</w:t>
            </w:r>
          </w:p>
        </w:tc>
      </w:tr>
      <w:tr w:rsidR="00FB21BD" w14:paraId="7493949D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CFE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AD21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7BE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14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6,960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307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5,883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0508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44F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5,910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5B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8C9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1,982,082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4EC8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908.1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3023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362E96EF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4C6F" w14:textId="77777777"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社会教育施設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32D6" w14:textId="085316AC" w:rsidR="00FB21BD" w:rsidRPr="0011146F" w:rsidRDefault="007E53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6E4" w14:textId="7EA7B48C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67</w:t>
            </w:r>
            <w:r w:rsidR="0011146F" w:rsidRPr="0011146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8ED" w14:textId="464B1DBA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C9C" w14:textId="1BD9D48A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26,377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6E59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694" w14:textId="0C4F0E74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7,124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BB7C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74A" w14:textId="5E8A890F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886,480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AA84" w14:textId="031241A7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486.8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74E1" w14:textId="46EB271B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131.5</w:t>
            </w:r>
          </w:p>
        </w:tc>
      </w:tr>
      <w:tr w:rsidR="00FB21BD" w14:paraId="7788D226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555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4CD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448F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029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A4A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49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8D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4,757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1D1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7FB4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747,860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E48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355.3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A5A1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52802FE" w14:textId="77777777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F2A4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合計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AB7" w14:textId="23B25D87" w:rsidR="00FB21BD" w:rsidRPr="0011146F" w:rsidRDefault="003145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FDB" w14:textId="057D7647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97,294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213" w14:textId="3F13E7E8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98,520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19C" w14:textId="1932C2F2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347,506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E4A" w14:textId="7876E9C4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56,771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6F3" w14:textId="68ADC36E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95,878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887E" w14:textId="77777777" w:rsidR="00FB21BD" w:rsidRPr="0011146F" w:rsidRDefault="00581AE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6CD" w14:textId="08DD308B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11,718,249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5D2" w14:textId="2CFB7936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7,048.4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0D7" w14:textId="62324AAF" w:rsidR="00FB21BD" w:rsidRPr="0011146F" w:rsidRDefault="003145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405.3</w:t>
            </w:r>
          </w:p>
        </w:tc>
      </w:tr>
      <w:tr w:rsidR="00FB21BD" w14:paraId="6DC97929" w14:textId="77777777" w:rsidTr="0044280F">
        <w:trPr>
          <w:trHeight w:val="13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0C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885B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82B" w14:textId="77777777" w:rsidR="00FB21BD" w:rsidRPr="009F5D08" w:rsidRDefault="009F5D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5D08">
              <w:rPr>
                <w:rFonts w:asciiTheme="minorEastAsia" w:eastAsiaTheme="minorEastAsia" w:hAnsiTheme="minorEastAsia" w:hint="eastAsia"/>
                <w:sz w:val="18"/>
                <w:szCs w:val="18"/>
              </w:rPr>
              <w:t>104,855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0A7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61,215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E3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341,114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9731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F765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91,824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5EA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9C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11,430,579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1921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6,643.1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5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39FB86" w14:textId="77777777" w:rsidR="008F0D5B" w:rsidRDefault="008F0D5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3FDE7D94" w14:textId="685E72B0" w:rsidR="00A4439C" w:rsidRDefault="00A4439C" w:rsidP="003E51C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※コロナ対策により令和２年度は施設の使用制限があったが、</w:t>
      </w:r>
      <w:r w:rsidR="00D36FB3">
        <w:rPr>
          <w:rFonts w:asciiTheme="minorEastAsia" w:hAnsiTheme="minorEastAsia" w:hint="eastAsia"/>
          <w:szCs w:val="21"/>
        </w:rPr>
        <w:t>その後、</w:t>
      </w:r>
      <w:r>
        <w:rPr>
          <w:rFonts w:asciiTheme="minorEastAsia" w:hAnsiTheme="minorEastAsia" w:hint="eastAsia"/>
          <w:szCs w:val="21"/>
        </w:rPr>
        <w:t>利用条件が緩和されたことで、特に</w:t>
      </w:r>
      <w:r w:rsidR="00D36FB3">
        <w:rPr>
          <w:rFonts w:asciiTheme="minorEastAsia" w:hAnsiTheme="minorEastAsia" w:hint="eastAsia"/>
          <w:szCs w:val="21"/>
        </w:rPr>
        <w:t>交通機関、</w:t>
      </w:r>
      <w:r w:rsidR="00871FE3">
        <w:rPr>
          <w:rFonts w:asciiTheme="minorEastAsia" w:hAnsiTheme="minorEastAsia" w:hint="eastAsia"/>
          <w:szCs w:val="21"/>
        </w:rPr>
        <w:t>農林</w:t>
      </w:r>
      <w:r>
        <w:rPr>
          <w:rFonts w:asciiTheme="minorEastAsia" w:hAnsiTheme="minorEastAsia" w:hint="eastAsia"/>
          <w:szCs w:val="21"/>
        </w:rPr>
        <w:t>観光施設、社会教育施設の利用頻度が増加し、その結果、</w:t>
      </w:r>
      <w:r w:rsidR="00D36FB3">
        <w:rPr>
          <w:rFonts w:asciiTheme="minorEastAsia" w:hAnsiTheme="minorEastAsia" w:hint="eastAsia"/>
          <w:szCs w:val="21"/>
        </w:rPr>
        <w:t>軽油（ふれあいバス増便分）</w:t>
      </w:r>
      <w:r w:rsidR="003E51C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灯油</w:t>
      </w:r>
      <w:r w:rsidR="00871FE3">
        <w:rPr>
          <w:rFonts w:asciiTheme="minorEastAsia" w:hAnsiTheme="minorEastAsia" w:hint="eastAsia"/>
          <w:szCs w:val="21"/>
        </w:rPr>
        <w:t>（</w:t>
      </w:r>
      <w:r w:rsidR="003E51CD">
        <w:rPr>
          <w:rFonts w:asciiTheme="minorEastAsia" w:hAnsiTheme="minorEastAsia" w:hint="eastAsia"/>
          <w:szCs w:val="21"/>
        </w:rPr>
        <w:t>揖斐川健康広場等使用分）、</w:t>
      </w:r>
      <w:r>
        <w:rPr>
          <w:rFonts w:asciiTheme="minorEastAsia" w:hAnsiTheme="minorEastAsia" w:hint="eastAsia"/>
          <w:szCs w:val="21"/>
        </w:rPr>
        <w:t>重油</w:t>
      </w:r>
      <w:r w:rsidR="00871FE3">
        <w:rPr>
          <w:rFonts w:asciiTheme="minorEastAsia" w:hAnsiTheme="minorEastAsia" w:hint="eastAsia"/>
          <w:szCs w:val="21"/>
        </w:rPr>
        <w:t>（</w:t>
      </w:r>
      <w:r w:rsidR="003E51CD" w:rsidRPr="003E51CD">
        <w:rPr>
          <w:rFonts w:asciiTheme="minorEastAsia" w:hAnsiTheme="minorEastAsia" w:hint="eastAsia"/>
          <w:szCs w:val="21"/>
        </w:rPr>
        <w:t>かすがモリモリ村</w:t>
      </w:r>
      <w:r w:rsidR="00871FE3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、ＬＰＧ</w:t>
      </w:r>
      <w:r w:rsidR="00871FE3">
        <w:rPr>
          <w:rFonts w:asciiTheme="minorEastAsia" w:hAnsiTheme="minorEastAsia" w:hint="eastAsia"/>
          <w:szCs w:val="21"/>
        </w:rPr>
        <w:t>（</w:t>
      </w:r>
      <w:r w:rsidR="003E51CD">
        <w:rPr>
          <w:rFonts w:asciiTheme="minorEastAsia" w:hAnsiTheme="minorEastAsia" w:hint="eastAsia"/>
          <w:szCs w:val="21"/>
        </w:rPr>
        <w:t>揖斐川健康広場等使用分</w:t>
      </w:r>
      <w:r w:rsidR="006F142E">
        <w:rPr>
          <w:rFonts w:asciiTheme="minorEastAsia" w:hAnsiTheme="minorEastAsia" w:hint="eastAsia"/>
          <w:szCs w:val="21"/>
        </w:rPr>
        <w:t>）</w:t>
      </w:r>
      <w:r w:rsidR="003E51CD">
        <w:rPr>
          <w:rFonts w:asciiTheme="minorEastAsia" w:hAnsiTheme="minorEastAsia" w:hint="eastAsia"/>
          <w:szCs w:val="21"/>
        </w:rPr>
        <w:t>、</w:t>
      </w:r>
      <w:r w:rsidR="003E51CD">
        <w:rPr>
          <w:rFonts w:asciiTheme="minorEastAsia" w:hAnsiTheme="minorEastAsia" w:hint="eastAsia"/>
          <w:szCs w:val="21"/>
        </w:rPr>
        <w:t>電気（春日基幹集落センター等使用分）</w:t>
      </w:r>
      <w:r w:rsidR="006F142E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使用量が増加した。</w:t>
      </w:r>
    </w:p>
    <w:p w14:paraId="55846357" w14:textId="77777777" w:rsidR="00C24AEB" w:rsidRDefault="00A4439C" w:rsidP="003551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52E3F2DF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0DE92EEE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45BA12BD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0E6DB1EF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sectPr w:rsidR="00C24AEB" w:rsidSect="00455D0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4561" w14:textId="77777777" w:rsidR="0044280F" w:rsidRDefault="0044280F" w:rsidP="002665BD">
      <w:r>
        <w:separator/>
      </w:r>
    </w:p>
  </w:endnote>
  <w:endnote w:type="continuationSeparator" w:id="0">
    <w:p w14:paraId="176E66EB" w14:textId="77777777" w:rsidR="0044280F" w:rsidRDefault="0044280F" w:rsidP="0026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AFBA" w14:textId="77777777" w:rsidR="0044280F" w:rsidRDefault="0044280F" w:rsidP="002665BD">
      <w:r>
        <w:separator/>
      </w:r>
    </w:p>
  </w:footnote>
  <w:footnote w:type="continuationSeparator" w:id="0">
    <w:p w14:paraId="1595F85D" w14:textId="77777777" w:rsidR="0044280F" w:rsidRDefault="0044280F" w:rsidP="0026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DE"/>
    <w:rsid w:val="00053A55"/>
    <w:rsid w:val="000F0F03"/>
    <w:rsid w:val="0011146F"/>
    <w:rsid w:val="00120BAB"/>
    <w:rsid w:val="001255A4"/>
    <w:rsid w:val="00172A8C"/>
    <w:rsid w:val="001978D8"/>
    <w:rsid w:val="001B14C2"/>
    <w:rsid w:val="001C18DF"/>
    <w:rsid w:val="001D6AC6"/>
    <w:rsid w:val="00231CBC"/>
    <w:rsid w:val="002665BD"/>
    <w:rsid w:val="002A0182"/>
    <w:rsid w:val="0031457E"/>
    <w:rsid w:val="00354FB4"/>
    <w:rsid w:val="003551A5"/>
    <w:rsid w:val="00397130"/>
    <w:rsid w:val="003A27DE"/>
    <w:rsid w:val="003C42EB"/>
    <w:rsid w:val="003E51CD"/>
    <w:rsid w:val="003F106E"/>
    <w:rsid w:val="003F15A5"/>
    <w:rsid w:val="003F5556"/>
    <w:rsid w:val="00435A05"/>
    <w:rsid w:val="0044280F"/>
    <w:rsid w:val="00447282"/>
    <w:rsid w:val="00455D0C"/>
    <w:rsid w:val="004F0384"/>
    <w:rsid w:val="005265D2"/>
    <w:rsid w:val="00581AE3"/>
    <w:rsid w:val="00597A8B"/>
    <w:rsid w:val="005A078D"/>
    <w:rsid w:val="005A4332"/>
    <w:rsid w:val="005B003A"/>
    <w:rsid w:val="00616F27"/>
    <w:rsid w:val="006756BE"/>
    <w:rsid w:val="006C45F1"/>
    <w:rsid w:val="006D0935"/>
    <w:rsid w:val="006F142E"/>
    <w:rsid w:val="00712535"/>
    <w:rsid w:val="007400E5"/>
    <w:rsid w:val="00740226"/>
    <w:rsid w:val="00776C64"/>
    <w:rsid w:val="007917E6"/>
    <w:rsid w:val="007B0EFF"/>
    <w:rsid w:val="007E411D"/>
    <w:rsid w:val="007E5314"/>
    <w:rsid w:val="00871FE3"/>
    <w:rsid w:val="008748A5"/>
    <w:rsid w:val="008930DA"/>
    <w:rsid w:val="008A023F"/>
    <w:rsid w:val="008C5F59"/>
    <w:rsid w:val="008F0D5B"/>
    <w:rsid w:val="00934804"/>
    <w:rsid w:val="009730C4"/>
    <w:rsid w:val="00996351"/>
    <w:rsid w:val="009A369A"/>
    <w:rsid w:val="009F5D08"/>
    <w:rsid w:val="00A10AA8"/>
    <w:rsid w:val="00A32538"/>
    <w:rsid w:val="00A4439C"/>
    <w:rsid w:val="00A47A58"/>
    <w:rsid w:val="00A86137"/>
    <w:rsid w:val="00A9482F"/>
    <w:rsid w:val="00AB546F"/>
    <w:rsid w:val="00AB62BB"/>
    <w:rsid w:val="00AE1814"/>
    <w:rsid w:val="00B733ED"/>
    <w:rsid w:val="00B9217C"/>
    <w:rsid w:val="00C24AEB"/>
    <w:rsid w:val="00C25E9D"/>
    <w:rsid w:val="00CA0A27"/>
    <w:rsid w:val="00CC5013"/>
    <w:rsid w:val="00CF0404"/>
    <w:rsid w:val="00D046F8"/>
    <w:rsid w:val="00D13253"/>
    <w:rsid w:val="00D154FA"/>
    <w:rsid w:val="00D36FB3"/>
    <w:rsid w:val="00D42E1B"/>
    <w:rsid w:val="00D5268B"/>
    <w:rsid w:val="00D718E9"/>
    <w:rsid w:val="00D837D6"/>
    <w:rsid w:val="00DD09B8"/>
    <w:rsid w:val="00DE1C82"/>
    <w:rsid w:val="00DE678F"/>
    <w:rsid w:val="00DF06FD"/>
    <w:rsid w:val="00DF39B9"/>
    <w:rsid w:val="00E32F49"/>
    <w:rsid w:val="00E65A59"/>
    <w:rsid w:val="00E7677F"/>
    <w:rsid w:val="00E91E16"/>
    <w:rsid w:val="00EF0F76"/>
    <w:rsid w:val="00EF6EC1"/>
    <w:rsid w:val="00F03392"/>
    <w:rsid w:val="00F14072"/>
    <w:rsid w:val="00F20599"/>
    <w:rsid w:val="00F512C1"/>
    <w:rsid w:val="00F60084"/>
    <w:rsid w:val="00F6697D"/>
    <w:rsid w:val="00F83D91"/>
    <w:rsid w:val="00F91C3B"/>
    <w:rsid w:val="00FA3FE7"/>
    <w:rsid w:val="00FB21BD"/>
    <w:rsid w:val="00FC013B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63D307"/>
  <w15:docId w15:val="{761D6BBF-1CA0-411C-84C4-C012942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B21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5BD"/>
  </w:style>
  <w:style w:type="paragraph" w:styleId="a6">
    <w:name w:val="footer"/>
    <w:basedOn w:val="a"/>
    <w:link w:val="a7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5BD"/>
  </w:style>
  <w:style w:type="paragraph" w:styleId="a8">
    <w:name w:val="Balloon Text"/>
    <w:basedOn w:val="a"/>
    <w:link w:val="a9"/>
    <w:uiPriority w:val="99"/>
    <w:semiHidden/>
    <w:unhideWhenUsed/>
    <w:rsid w:val="004F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松野　興伸</dc:creator>
  <cp:lastModifiedBy>杉山　浩基</cp:lastModifiedBy>
  <cp:revision>12</cp:revision>
  <cp:lastPrinted>2023-11-17T09:23:00Z</cp:lastPrinted>
  <dcterms:created xsi:type="dcterms:W3CDTF">2021-12-10T07:43:00Z</dcterms:created>
  <dcterms:modified xsi:type="dcterms:W3CDTF">2023-11-17T09:30:00Z</dcterms:modified>
</cp:coreProperties>
</file>