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A8" w:rsidRPr="00053A55" w:rsidRDefault="00F14072" w:rsidP="00F0339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B0EFF">
        <w:rPr>
          <w:rFonts w:hint="eastAsia"/>
          <w:sz w:val="28"/>
          <w:szCs w:val="28"/>
        </w:rPr>
        <w:t>３</w:t>
      </w:r>
      <w:r w:rsidR="00120BAB" w:rsidRPr="00053A55">
        <w:rPr>
          <w:rFonts w:hint="eastAsia"/>
          <w:sz w:val="28"/>
          <w:szCs w:val="28"/>
        </w:rPr>
        <w:t>年度　揖斐川町役場の温室効果ガス</w:t>
      </w:r>
      <w:r w:rsidR="00120BAB" w:rsidRPr="00053A55">
        <w:rPr>
          <w:rFonts w:hint="eastAsia"/>
          <w:sz w:val="28"/>
          <w:szCs w:val="28"/>
        </w:rPr>
        <w:t>(</w:t>
      </w:r>
      <w:r w:rsidR="00120BAB" w:rsidRPr="00053A55">
        <w:rPr>
          <w:rFonts w:hint="eastAsia"/>
          <w:sz w:val="28"/>
          <w:szCs w:val="28"/>
        </w:rPr>
        <w:t>二酸化炭素</w:t>
      </w:r>
      <w:r w:rsidR="00120BAB" w:rsidRPr="00053A55">
        <w:rPr>
          <w:rFonts w:hint="eastAsia"/>
          <w:sz w:val="28"/>
          <w:szCs w:val="28"/>
        </w:rPr>
        <w:t>)</w:t>
      </w:r>
      <w:r w:rsidR="00120BAB" w:rsidRPr="00053A55">
        <w:rPr>
          <w:rFonts w:hint="eastAsia"/>
          <w:sz w:val="28"/>
          <w:szCs w:val="28"/>
        </w:rPr>
        <w:t>排出量算定結果</w:t>
      </w:r>
    </w:p>
    <w:p w:rsidR="00120BAB" w:rsidRDefault="00455D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C476" wp14:editId="32AEC925">
                <wp:simplePos x="0" y="0"/>
                <wp:positionH relativeFrom="column">
                  <wp:posOffset>87630</wp:posOffset>
                </wp:positionH>
                <wp:positionV relativeFrom="paragraph">
                  <wp:posOffset>209550</wp:posOffset>
                </wp:positionV>
                <wp:extent cx="4333875" cy="1066800"/>
                <wp:effectExtent l="0" t="0" r="28575" b="1905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066800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93C2A8" id="フレーム 2" o:spid="_x0000_s1026" style="position:absolute;left:0;text-align:left;margin-left:6.9pt;margin-top:16.5pt;width:341.2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3387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" path="m,l4333875,r,1066800l,1066800,,xm133350,133350r,800100l4200525,933450r,-800100l133350,133350xe" filled="f" strokecolor="#243f60 [1604]" strokeweight="2pt">
                <v:path arrowok="t" o:connecttype="custom" o:connectlocs="0,0;4333875,0;4333875,1066800;0,1066800;0,0;133350,133350;133350,933450;4200525,933450;4200525,133350;133350,133350" o:connectangles="0,0,0,0,0,0,0,0,0,0"/>
              </v:shape>
            </w:pict>
          </mc:Fallback>
        </mc:AlternateContent>
      </w:r>
    </w:p>
    <w:p w:rsidR="00120BAB" w:rsidRDefault="00120BAB" w:rsidP="00120BAB">
      <w:pPr>
        <w:ind w:firstLineChars="100" w:firstLine="210"/>
      </w:pPr>
    </w:p>
    <w:p w:rsidR="00120BAB" w:rsidRDefault="00120BAB" w:rsidP="00455D0C">
      <w:pPr>
        <w:ind w:firstLineChars="300" w:firstLine="630"/>
      </w:pPr>
      <w:r>
        <w:rPr>
          <w:rFonts w:hint="eastAsia"/>
        </w:rPr>
        <w:t>揖斐川町</w:t>
      </w:r>
      <w:r w:rsidR="008748A5">
        <w:rPr>
          <w:rFonts w:hint="eastAsia"/>
        </w:rPr>
        <w:t>役場</w:t>
      </w:r>
      <w:r>
        <w:rPr>
          <w:rFonts w:hint="eastAsia"/>
        </w:rPr>
        <w:t>における</w:t>
      </w:r>
      <w:r w:rsidR="00F14072">
        <w:rPr>
          <w:rFonts w:hint="eastAsia"/>
        </w:rPr>
        <w:t>令和</w:t>
      </w:r>
      <w:r w:rsidR="007B0EFF">
        <w:rPr>
          <w:rFonts w:hint="eastAsia"/>
        </w:rPr>
        <w:t>３</w:t>
      </w:r>
      <w:r>
        <w:rPr>
          <w:rFonts w:hint="eastAsia"/>
        </w:rPr>
        <w:t>年度の温室効果ガス排出量</w:t>
      </w:r>
    </w:p>
    <w:p w:rsidR="00120BAB" w:rsidRDefault="00120BAB" w:rsidP="00120BAB">
      <w:pPr>
        <w:ind w:firstLineChars="100" w:firstLine="210"/>
        <w:rPr>
          <w:b/>
          <w:szCs w:val="21"/>
        </w:rPr>
      </w:pPr>
      <w:r>
        <w:rPr>
          <w:rFonts w:hint="eastAsia"/>
        </w:rPr>
        <w:t xml:space="preserve">　　　　　　　</w:t>
      </w:r>
      <w:r w:rsidR="00F6697D" w:rsidRPr="00F6697D">
        <w:rPr>
          <w:rFonts w:hint="eastAsia"/>
          <w:b/>
          <w:sz w:val="44"/>
          <w:szCs w:val="44"/>
        </w:rPr>
        <w:t>６，</w:t>
      </w:r>
      <w:r w:rsidR="009730C4">
        <w:rPr>
          <w:rFonts w:hint="eastAsia"/>
          <w:b/>
          <w:sz w:val="44"/>
          <w:szCs w:val="44"/>
        </w:rPr>
        <w:t>５４１</w:t>
      </w:r>
      <w:r w:rsidRPr="00F6697D">
        <w:rPr>
          <w:rFonts w:hint="eastAsia"/>
          <w:b/>
          <w:sz w:val="44"/>
          <w:szCs w:val="44"/>
        </w:rPr>
        <w:t>t-CO</w:t>
      </w:r>
      <w:r w:rsidRPr="00F6697D">
        <w:rPr>
          <w:rFonts w:hint="eastAsia"/>
          <w:b/>
          <w:sz w:val="44"/>
          <w:szCs w:val="44"/>
        </w:rPr>
        <w:t>₂</w:t>
      </w:r>
    </w:p>
    <w:p w:rsidR="00120BAB" w:rsidRDefault="00120BAB" w:rsidP="00120BAB">
      <w:pPr>
        <w:ind w:firstLineChars="100" w:firstLine="211"/>
        <w:rPr>
          <w:b/>
          <w:szCs w:val="21"/>
        </w:rPr>
      </w:pPr>
    </w:p>
    <w:p w:rsidR="00EF6EC1" w:rsidRPr="00D046F8" w:rsidRDefault="00EF6EC1" w:rsidP="00D046F8">
      <w:pPr>
        <w:ind w:firstLineChars="100" w:firstLine="210"/>
        <w:rPr>
          <w:szCs w:val="21"/>
        </w:rPr>
      </w:pPr>
      <w:r w:rsidRPr="00D046F8">
        <w:rPr>
          <w:rFonts w:hint="eastAsia"/>
          <w:szCs w:val="21"/>
        </w:rPr>
        <w:t>基準年度</w:t>
      </w:r>
      <w:r w:rsidR="007B0EFF">
        <w:rPr>
          <w:rFonts w:hint="eastAsia"/>
          <w:szCs w:val="21"/>
        </w:rPr>
        <w:t>２</w:t>
      </w:r>
      <w:r w:rsidRPr="00D046F8">
        <w:rPr>
          <w:rFonts w:hint="eastAsia"/>
          <w:szCs w:val="21"/>
        </w:rPr>
        <w:t>年度と</w:t>
      </w:r>
      <w:r w:rsidR="00053A55">
        <w:rPr>
          <w:rFonts w:hint="eastAsia"/>
          <w:szCs w:val="21"/>
        </w:rPr>
        <w:t>比較</w:t>
      </w:r>
      <w:r w:rsidRPr="00D046F8">
        <w:rPr>
          <w:rFonts w:hint="eastAsia"/>
          <w:szCs w:val="21"/>
        </w:rPr>
        <w:t>して温室効果ガス排出量</w:t>
      </w:r>
      <w:r w:rsidR="00F6697D">
        <w:rPr>
          <w:rFonts w:hint="eastAsia"/>
          <w:szCs w:val="21"/>
        </w:rPr>
        <w:t>、</w:t>
      </w:r>
      <w:r w:rsidR="00F6697D" w:rsidRPr="00F6697D">
        <w:rPr>
          <w:rFonts w:hint="eastAsia"/>
          <w:szCs w:val="21"/>
        </w:rPr>
        <w:t>１</w:t>
      </w:r>
      <w:r w:rsidR="009730C4">
        <w:rPr>
          <w:rFonts w:hint="eastAsia"/>
          <w:szCs w:val="21"/>
        </w:rPr>
        <w:t>０２</w:t>
      </w:r>
      <w:r w:rsidR="00F6697D" w:rsidRPr="00F6697D">
        <w:rPr>
          <w:rFonts w:hint="eastAsia"/>
          <w:szCs w:val="21"/>
        </w:rPr>
        <w:t>．</w:t>
      </w:r>
      <w:r w:rsidR="009730C4">
        <w:rPr>
          <w:rFonts w:hint="eastAsia"/>
          <w:szCs w:val="21"/>
        </w:rPr>
        <w:t>４</w:t>
      </w:r>
      <w:r w:rsidRPr="00F6697D">
        <w:rPr>
          <w:rFonts w:hint="eastAsia"/>
          <w:szCs w:val="21"/>
        </w:rPr>
        <w:t>トン、</w:t>
      </w:r>
      <w:r w:rsidR="009730C4">
        <w:rPr>
          <w:rFonts w:hint="eastAsia"/>
          <w:szCs w:val="21"/>
        </w:rPr>
        <w:t>１</w:t>
      </w:r>
      <w:r w:rsidR="00CC5013" w:rsidRPr="00F6697D">
        <w:rPr>
          <w:rFonts w:hint="eastAsia"/>
          <w:szCs w:val="21"/>
        </w:rPr>
        <w:t>．</w:t>
      </w:r>
      <w:r w:rsidR="009730C4">
        <w:rPr>
          <w:rFonts w:hint="eastAsia"/>
          <w:szCs w:val="21"/>
        </w:rPr>
        <w:t>５</w:t>
      </w:r>
      <w:r w:rsidRPr="00F6697D">
        <w:rPr>
          <w:rFonts w:hint="eastAsia"/>
          <w:szCs w:val="21"/>
        </w:rPr>
        <w:t>％</w:t>
      </w:r>
      <w:r w:rsidR="009730C4">
        <w:rPr>
          <w:rFonts w:hint="eastAsia"/>
          <w:szCs w:val="21"/>
        </w:rPr>
        <w:t>が削減され</w:t>
      </w:r>
      <w:r w:rsidR="00F6697D" w:rsidRPr="00F6697D">
        <w:rPr>
          <w:rFonts w:hint="eastAsia"/>
          <w:szCs w:val="21"/>
        </w:rPr>
        <w:t>ました</w:t>
      </w:r>
      <w:r w:rsidRPr="00D046F8">
        <w:rPr>
          <w:rFonts w:hint="eastAsia"/>
          <w:szCs w:val="21"/>
        </w:rPr>
        <w:t>。</w:t>
      </w:r>
    </w:p>
    <w:p w:rsidR="00EF6EC1" w:rsidRPr="004F0384" w:rsidRDefault="00EF6EC1" w:rsidP="00D046F8">
      <w:pPr>
        <w:ind w:firstLineChars="100" w:firstLine="210"/>
        <w:rPr>
          <w:szCs w:val="21"/>
        </w:rPr>
      </w:pPr>
    </w:p>
    <w:p w:rsidR="00120BAB" w:rsidRPr="008930DA" w:rsidRDefault="00120BAB" w:rsidP="00120BAB">
      <w:pPr>
        <w:ind w:firstLineChars="100" w:firstLine="210"/>
        <w:rPr>
          <w:rFonts w:asciiTheme="minorEastAsia" w:hAnsiTheme="minorEastAsia"/>
          <w:szCs w:val="21"/>
        </w:rPr>
      </w:pPr>
      <w:r w:rsidRPr="008930DA">
        <w:rPr>
          <w:rFonts w:asciiTheme="minorEastAsia" w:hAnsiTheme="minorEastAsia" w:hint="eastAsia"/>
          <w:szCs w:val="21"/>
        </w:rPr>
        <w:t>温室効果ガス排出量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76"/>
        <w:gridCol w:w="1416"/>
        <w:gridCol w:w="531"/>
        <w:gridCol w:w="1276"/>
        <w:gridCol w:w="1559"/>
        <w:gridCol w:w="1560"/>
        <w:gridCol w:w="1637"/>
      </w:tblGrid>
      <w:tr w:rsidR="00D5268B" w:rsidTr="008F0D5B">
        <w:tc>
          <w:tcPr>
            <w:tcW w:w="1702" w:type="dxa"/>
            <w:gridSpan w:val="2"/>
            <w:vMerge w:val="restart"/>
            <w:vAlign w:val="center"/>
          </w:tcPr>
          <w:p w:rsidR="00D5268B" w:rsidRDefault="00D5268B" w:rsidP="00D5268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排出源</w:t>
            </w:r>
          </w:p>
        </w:tc>
        <w:tc>
          <w:tcPr>
            <w:tcW w:w="1947" w:type="dxa"/>
            <w:gridSpan w:val="2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活動量</w:t>
            </w:r>
          </w:p>
        </w:tc>
        <w:tc>
          <w:tcPr>
            <w:tcW w:w="6032" w:type="dxa"/>
            <w:gridSpan w:val="4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二酸化炭素</w:t>
            </w:r>
          </w:p>
        </w:tc>
      </w:tr>
      <w:tr w:rsidR="00D5268B" w:rsidTr="008F0D5B">
        <w:trPr>
          <w:trHeight w:val="360"/>
        </w:trPr>
        <w:tc>
          <w:tcPr>
            <w:tcW w:w="1702" w:type="dxa"/>
            <w:gridSpan w:val="2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D5268B" w:rsidRDefault="00D5268B" w:rsidP="00D5268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</w:t>
            </w:r>
            <w:r w:rsidR="003F106E">
              <w:rPr>
                <w:rFonts w:asciiTheme="minorEastAsia" w:hAnsiTheme="minorEastAsia" w:hint="eastAsia"/>
                <w:szCs w:val="21"/>
              </w:rPr>
              <w:t>量</w:t>
            </w:r>
          </w:p>
        </w:tc>
        <w:tc>
          <w:tcPr>
            <w:tcW w:w="531" w:type="dxa"/>
            <w:vMerge w:val="restart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単位</w:t>
            </w:r>
          </w:p>
        </w:tc>
        <w:tc>
          <w:tcPr>
            <w:tcW w:w="1276" w:type="dxa"/>
            <w:vMerge w:val="restart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排出係数</w:t>
            </w:r>
          </w:p>
          <w:p w:rsidR="00D5268B" w:rsidRPr="007E411D" w:rsidRDefault="00D5268B" w:rsidP="008F0D5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E411D">
              <w:rPr>
                <w:rFonts w:asciiTheme="minorEastAsia" w:hAnsiTheme="minorEastAsia" w:hint="eastAsia"/>
                <w:sz w:val="16"/>
                <w:szCs w:val="16"/>
              </w:rPr>
              <w:t>(kg-CO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7E411D">
              <w:rPr>
                <w:rFonts w:asciiTheme="minorEastAsia" w:hAnsiTheme="minorEastAsia" w:hint="eastAsia"/>
                <w:sz w:val="16"/>
                <w:szCs w:val="16"/>
              </w:rPr>
              <w:t>/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単位</w:t>
            </w:r>
            <w:r w:rsidRPr="007E411D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4756" w:type="dxa"/>
            <w:gridSpan w:val="3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排出量(t)</w:t>
            </w:r>
          </w:p>
        </w:tc>
      </w:tr>
      <w:tr w:rsidR="00D5268B" w:rsidTr="008F0D5B">
        <w:trPr>
          <w:trHeight w:val="415"/>
        </w:trPr>
        <w:tc>
          <w:tcPr>
            <w:tcW w:w="1702" w:type="dxa"/>
            <w:gridSpan w:val="2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6" w:type="dxa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</w:tcPr>
          <w:p w:rsidR="00D5268B" w:rsidRDefault="00D5268B" w:rsidP="007E41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268B" w:rsidRDefault="007B0EFF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D5268B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560" w:type="dxa"/>
            <w:vAlign w:val="center"/>
          </w:tcPr>
          <w:p w:rsidR="00D5268B" w:rsidRPr="007E411D" w:rsidRDefault="00D5268B" w:rsidP="008F0D5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11D">
              <w:rPr>
                <w:rFonts w:asciiTheme="minorEastAsia" w:hAnsiTheme="minorEastAsia" w:hint="eastAsia"/>
                <w:sz w:val="18"/>
                <w:szCs w:val="18"/>
              </w:rPr>
              <w:t>基準(</w:t>
            </w:r>
            <w:r w:rsidR="00A47A58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7E411D">
              <w:rPr>
                <w:rFonts w:asciiTheme="minorEastAsia" w:hAnsiTheme="minorEastAsia" w:hint="eastAsia"/>
                <w:sz w:val="18"/>
                <w:szCs w:val="18"/>
              </w:rPr>
              <w:t>)年度</w:t>
            </w:r>
          </w:p>
        </w:tc>
        <w:tc>
          <w:tcPr>
            <w:tcW w:w="1637" w:type="dxa"/>
            <w:vAlign w:val="center"/>
          </w:tcPr>
          <w:p w:rsidR="00D5268B" w:rsidRDefault="00D5268B" w:rsidP="008F0D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　減</w:t>
            </w:r>
          </w:p>
        </w:tc>
      </w:tr>
      <w:tr w:rsidR="00D5268B" w:rsidTr="00D046F8">
        <w:tc>
          <w:tcPr>
            <w:tcW w:w="426" w:type="dxa"/>
            <w:vMerge w:val="restart"/>
            <w:vAlign w:val="center"/>
          </w:tcPr>
          <w:p w:rsidR="00D5268B" w:rsidRDefault="00D5268B" w:rsidP="00D046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燃料使用量</w:t>
            </w: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ガソリン</w:t>
            </w:r>
          </w:p>
        </w:tc>
        <w:tc>
          <w:tcPr>
            <w:tcW w:w="1416" w:type="dxa"/>
          </w:tcPr>
          <w:p w:rsidR="001978D8" w:rsidRPr="00F6697D" w:rsidRDefault="00F6697D" w:rsidP="001978D8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103,414</w:t>
            </w:r>
          </w:p>
        </w:tc>
        <w:tc>
          <w:tcPr>
            <w:tcW w:w="531" w:type="dxa"/>
          </w:tcPr>
          <w:p w:rsidR="00D5268B" w:rsidRPr="00F6697D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Pr="00F6697D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2.322</w:t>
            </w:r>
          </w:p>
        </w:tc>
        <w:tc>
          <w:tcPr>
            <w:tcW w:w="1559" w:type="dxa"/>
          </w:tcPr>
          <w:p w:rsidR="001255A4" w:rsidRPr="00F6697D" w:rsidRDefault="00F6697D" w:rsidP="001255A4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240.1</w:t>
            </w:r>
          </w:p>
        </w:tc>
        <w:tc>
          <w:tcPr>
            <w:tcW w:w="1560" w:type="dxa"/>
          </w:tcPr>
          <w:p w:rsidR="00D5268B" w:rsidRPr="00F6697D" w:rsidRDefault="007B0EFF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243.5</w:t>
            </w:r>
          </w:p>
        </w:tc>
        <w:tc>
          <w:tcPr>
            <w:tcW w:w="1637" w:type="dxa"/>
          </w:tcPr>
          <w:p w:rsidR="00D5268B" w:rsidRPr="00F6697D" w:rsidRDefault="00F6697D" w:rsidP="00F6697D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△3.4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軽油</w:t>
            </w:r>
          </w:p>
        </w:tc>
        <w:tc>
          <w:tcPr>
            <w:tcW w:w="1416" w:type="dxa"/>
          </w:tcPr>
          <w:p w:rsidR="00D5268B" w:rsidRPr="00F6697D" w:rsidRDefault="00F6697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80,538</w:t>
            </w:r>
          </w:p>
        </w:tc>
        <w:tc>
          <w:tcPr>
            <w:tcW w:w="531" w:type="dxa"/>
          </w:tcPr>
          <w:p w:rsidR="00D5268B" w:rsidRPr="00F6697D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Pr="00F6697D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2.585</w:t>
            </w:r>
          </w:p>
        </w:tc>
        <w:tc>
          <w:tcPr>
            <w:tcW w:w="1559" w:type="dxa"/>
          </w:tcPr>
          <w:p w:rsidR="00D5268B" w:rsidRPr="00F6697D" w:rsidRDefault="00F6697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208.2</w:t>
            </w:r>
          </w:p>
        </w:tc>
        <w:tc>
          <w:tcPr>
            <w:tcW w:w="1560" w:type="dxa"/>
          </w:tcPr>
          <w:p w:rsidR="00D5268B" w:rsidRPr="00F6697D" w:rsidRDefault="007B0EFF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158.2</w:t>
            </w:r>
          </w:p>
        </w:tc>
        <w:tc>
          <w:tcPr>
            <w:tcW w:w="1637" w:type="dxa"/>
          </w:tcPr>
          <w:p w:rsidR="00D5268B" w:rsidRPr="00F6697D" w:rsidRDefault="00F6697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50.0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灯油</w:t>
            </w:r>
          </w:p>
        </w:tc>
        <w:tc>
          <w:tcPr>
            <w:tcW w:w="1416" w:type="dxa"/>
          </w:tcPr>
          <w:p w:rsidR="00D5268B" w:rsidRPr="00F6697D" w:rsidRDefault="00F6697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357,109</w:t>
            </w:r>
          </w:p>
        </w:tc>
        <w:tc>
          <w:tcPr>
            <w:tcW w:w="531" w:type="dxa"/>
          </w:tcPr>
          <w:p w:rsidR="00D5268B" w:rsidRPr="00F6697D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Pr="00F6697D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2.489</w:t>
            </w:r>
          </w:p>
        </w:tc>
        <w:tc>
          <w:tcPr>
            <w:tcW w:w="1559" w:type="dxa"/>
          </w:tcPr>
          <w:p w:rsidR="00D5268B" w:rsidRPr="00F6697D" w:rsidRDefault="00F6697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888.8</w:t>
            </w:r>
          </w:p>
        </w:tc>
        <w:tc>
          <w:tcPr>
            <w:tcW w:w="1560" w:type="dxa"/>
          </w:tcPr>
          <w:p w:rsidR="00D5268B" w:rsidRPr="00F6697D" w:rsidRDefault="007B0EFF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849.0</w:t>
            </w:r>
          </w:p>
        </w:tc>
        <w:tc>
          <w:tcPr>
            <w:tcW w:w="1637" w:type="dxa"/>
          </w:tcPr>
          <w:p w:rsidR="00D5268B" w:rsidRPr="00F6697D" w:rsidRDefault="00F6697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39.8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Ａ重油</w:t>
            </w:r>
          </w:p>
        </w:tc>
        <w:tc>
          <w:tcPr>
            <w:tcW w:w="1416" w:type="dxa"/>
          </w:tcPr>
          <w:p w:rsidR="00D5268B" w:rsidRPr="00F6697D" w:rsidRDefault="00F6697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57,419</w:t>
            </w:r>
          </w:p>
        </w:tc>
        <w:tc>
          <w:tcPr>
            <w:tcW w:w="531" w:type="dxa"/>
          </w:tcPr>
          <w:p w:rsidR="00D5268B" w:rsidRPr="00F6697D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Ｌ</w:t>
            </w:r>
          </w:p>
        </w:tc>
        <w:tc>
          <w:tcPr>
            <w:tcW w:w="1276" w:type="dxa"/>
          </w:tcPr>
          <w:p w:rsidR="00D5268B" w:rsidRPr="00F6697D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2.710</w:t>
            </w:r>
          </w:p>
        </w:tc>
        <w:tc>
          <w:tcPr>
            <w:tcW w:w="1559" w:type="dxa"/>
          </w:tcPr>
          <w:p w:rsidR="00D5268B" w:rsidRPr="00F6697D" w:rsidRDefault="00F6697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155.6</w:t>
            </w:r>
          </w:p>
        </w:tc>
        <w:tc>
          <w:tcPr>
            <w:tcW w:w="1560" w:type="dxa"/>
          </w:tcPr>
          <w:p w:rsidR="00D5268B" w:rsidRPr="00F6697D" w:rsidRDefault="007B0EFF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190.4</w:t>
            </w:r>
          </w:p>
        </w:tc>
        <w:tc>
          <w:tcPr>
            <w:tcW w:w="1637" w:type="dxa"/>
          </w:tcPr>
          <w:p w:rsidR="00D5268B" w:rsidRPr="00F6697D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697D">
              <w:rPr>
                <w:rFonts w:asciiTheme="minorEastAsia" w:hAnsiTheme="minorEastAsia" w:hint="eastAsia"/>
                <w:szCs w:val="21"/>
              </w:rPr>
              <w:t>△</w:t>
            </w:r>
            <w:r w:rsidR="00F6697D" w:rsidRPr="00F6697D">
              <w:rPr>
                <w:rFonts w:asciiTheme="minorEastAsia" w:hAnsiTheme="minorEastAsia" w:hint="eastAsia"/>
                <w:szCs w:val="21"/>
              </w:rPr>
              <w:t>34.8</w:t>
            </w:r>
          </w:p>
        </w:tc>
      </w:tr>
      <w:tr w:rsidR="00D5268B" w:rsidTr="00D5268B"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ﾌﾟﾛﾊﾟﾝｶﾞｽ</w:t>
            </w:r>
          </w:p>
        </w:tc>
        <w:tc>
          <w:tcPr>
            <w:tcW w:w="1416" w:type="dxa"/>
          </w:tcPr>
          <w:p w:rsidR="00D5268B" w:rsidRPr="00F60084" w:rsidRDefault="00F6697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96,517</w:t>
            </w:r>
          </w:p>
        </w:tc>
        <w:tc>
          <w:tcPr>
            <w:tcW w:w="531" w:type="dxa"/>
          </w:tcPr>
          <w:p w:rsidR="00D5268B" w:rsidRPr="00F60084" w:rsidRDefault="003551A5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Kg</w:t>
            </w:r>
          </w:p>
        </w:tc>
        <w:tc>
          <w:tcPr>
            <w:tcW w:w="1276" w:type="dxa"/>
          </w:tcPr>
          <w:p w:rsidR="00D5268B" w:rsidRPr="00F60084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2.999</w:t>
            </w:r>
          </w:p>
        </w:tc>
        <w:tc>
          <w:tcPr>
            <w:tcW w:w="1559" w:type="dxa"/>
          </w:tcPr>
          <w:p w:rsidR="00D5268B" w:rsidRPr="00F60084" w:rsidRDefault="00F6697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289.5</w:t>
            </w:r>
          </w:p>
        </w:tc>
        <w:tc>
          <w:tcPr>
            <w:tcW w:w="1560" w:type="dxa"/>
          </w:tcPr>
          <w:p w:rsidR="00D5268B" w:rsidRPr="00F60084" w:rsidRDefault="007B0EFF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275.4</w:t>
            </w:r>
          </w:p>
        </w:tc>
        <w:tc>
          <w:tcPr>
            <w:tcW w:w="1637" w:type="dxa"/>
          </w:tcPr>
          <w:p w:rsidR="00D5268B" w:rsidRPr="00F60084" w:rsidRDefault="00F6697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14.1</w:t>
            </w:r>
          </w:p>
        </w:tc>
      </w:tr>
      <w:tr w:rsidR="00D5268B" w:rsidTr="00D5268B">
        <w:trPr>
          <w:trHeight w:val="210"/>
        </w:trPr>
        <w:tc>
          <w:tcPr>
            <w:tcW w:w="426" w:type="dxa"/>
            <w:vMerge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炭</w:t>
            </w:r>
          </w:p>
        </w:tc>
        <w:tc>
          <w:tcPr>
            <w:tcW w:w="1416" w:type="dxa"/>
          </w:tcPr>
          <w:p w:rsidR="00D5268B" w:rsidRPr="00F60084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531" w:type="dxa"/>
          </w:tcPr>
          <w:p w:rsidR="00D5268B" w:rsidRPr="00F60084" w:rsidRDefault="003551A5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Kg</w:t>
            </w:r>
          </w:p>
        </w:tc>
        <w:tc>
          <w:tcPr>
            <w:tcW w:w="1276" w:type="dxa"/>
          </w:tcPr>
          <w:p w:rsidR="00D5268B" w:rsidRPr="00F60084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2.328</w:t>
            </w:r>
          </w:p>
        </w:tc>
        <w:tc>
          <w:tcPr>
            <w:tcW w:w="1559" w:type="dxa"/>
          </w:tcPr>
          <w:p w:rsidR="00D5268B" w:rsidRPr="00F60084" w:rsidRDefault="00B733ED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560" w:type="dxa"/>
          </w:tcPr>
          <w:p w:rsidR="00D5268B" w:rsidRPr="00F60084" w:rsidRDefault="007B0EFF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0.0</w:t>
            </w:r>
          </w:p>
        </w:tc>
        <w:tc>
          <w:tcPr>
            <w:tcW w:w="1637" w:type="dxa"/>
          </w:tcPr>
          <w:p w:rsidR="00D5268B" w:rsidRPr="00F60084" w:rsidRDefault="00F60084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0.0</w:t>
            </w:r>
          </w:p>
        </w:tc>
      </w:tr>
      <w:tr w:rsidR="00D5268B" w:rsidTr="00D5268B">
        <w:trPr>
          <w:trHeight w:val="135"/>
        </w:trPr>
        <w:tc>
          <w:tcPr>
            <w:tcW w:w="1702" w:type="dxa"/>
            <w:gridSpan w:val="2"/>
          </w:tcPr>
          <w:p w:rsidR="00D5268B" w:rsidRDefault="00D5268B" w:rsidP="00120BA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電気使用量</w:t>
            </w:r>
          </w:p>
        </w:tc>
        <w:tc>
          <w:tcPr>
            <w:tcW w:w="1416" w:type="dxa"/>
          </w:tcPr>
          <w:p w:rsidR="00D5268B" w:rsidRPr="00F60084" w:rsidRDefault="00F60084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11,720,452</w:t>
            </w:r>
          </w:p>
        </w:tc>
        <w:tc>
          <w:tcPr>
            <w:tcW w:w="531" w:type="dxa"/>
          </w:tcPr>
          <w:p w:rsidR="00D5268B" w:rsidRPr="00F60084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KWh</w:t>
            </w:r>
          </w:p>
        </w:tc>
        <w:tc>
          <w:tcPr>
            <w:tcW w:w="1276" w:type="dxa"/>
          </w:tcPr>
          <w:p w:rsidR="00D5268B" w:rsidRPr="00F60084" w:rsidRDefault="00D5268B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0.4</w:t>
            </w:r>
            <w:r w:rsidR="009730C4">
              <w:rPr>
                <w:rFonts w:asciiTheme="minorEastAsia" w:hAnsiTheme="minorEastAsia" w:hint="eastAsia"/>
                <w:szCs w:val="21"/>
              </w:rPr>
              <w:t>06</w:t>
            </w:r>
          </w:p>
        </w:tc>
        <w:tc>
          <w:tcPr>
            <w:tcW w:w="1559" w:type="dxa"/>
          </w:tcPr>
          <w:p w:rsidR="00D5268B" w:rsidRPr="00F60084" w:rsidRDefault="009730C4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4,758.5</w:t>
            </w:r>
          </w:p>
        </w:tc>
        <w:tc>
          <w:tcPr>
            <w:tcW w:w="1560" w:type="dxa"/>
          </w:tcPr>
          <w:p w:rsidR="00D5268B" w:rsidRPr="00F60084" w:rsidRDefault="00A47A58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4,926</w:t>
            </w:r>
            <w:r w:rsidR="007B0EFF" w:rsidRPr="00F60084">
              <w:rPr>
                <w:rFonts w:asciiTheme="minorEastAsia" w:hAnsiTheme="minorEastAsia" w:hint="eastAsia"/>
                <w:szCs w:val="21"/>
              </w:rPr>
              <w:t>.6</w:t>
            </w:r>
          </w:p>
        </w:tc>
        <w:tc>
          <w:tcPr>
            <w:tcW w:w="1637" w:type="dxa"/>
          </w:tcPr>
          <w:p w:rsidR="00D5268B" w:rsidRPr="00F60084" w:rsidRDefault="009730C4" w:rsidP="008F0D5B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△168.1</w:t>
            </w:r>
          </w:p>
        </w:tc>
      </w:tr>
      <w:tr w:rsidR="00D5268B" w:rsidTr="00D13253">
        <w:trPr>
          <w:trHeight w:val="135"/>
        </w:trPr>
        <w:tc>
          <w:tcPr>
            <w:tcW w:w="3649" w:type="dxa"/>
            <w:gridSpan w:val="4"/>
          </w:tcPr>
          <w:p w:rsidR="00D5268B" w:rsidRPr="00D046F8" w:rsidRDefault="008F0D5B" w:rsidP="00120BAB">
            <w:pPr>
              <w:rPr>
                <w:rFonts w:asciiTheme="minorEastAsia" w:hAnsiTheme="minorEastAsia"/>
                <w:b/>
                <w:szCs w:val="21"/>
              </w:rPr>
            </w:pPr>
            <w:r w:rsidRPr="00D046F8">
              <w:rPr>
                <w:rFonts w:asciiTheme="minorEastAsia" w:hAnsiTheme="minorEastAsia" w:hint="eastAsia"/>
                <w:b/>
                <w:szCs w:val="21"/>
              </w:rPr>
              <w:t>温室</w:t>
            </w:r>
            <w:r w:rsidR="00D5268B" w:rsidRPr="00D046F8">
              <w:rPr>
                <w:rFonts w:asciiTheme="minorEastAsia" w:hAnsiTheme="minorEastAsia" w:hint="eastAsia"/>
                <w:b/>
                <w:szCs w:val="21"/>
              </w:rPr>
              <w:t>効果ガスの総排出量</w:t>
            </w:r>
          </w:p>
        </w:tc>
        <w:tc>
          <w:tcPr>
            <w:tcW w:w="1276" w:type="dxa"/>
          </w:tcPr>
          <w:p w:rsidR="00D5268B" w:rsidRPr="00D046F8" w:rsidRDefault="00D5268B" w:rsidP="008F0D5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</w:tcPr>
          <w:p w:rsidR="00D5268B" w:rsidRPr="007B0EFF" w:rsidRDefault="009730C4" w:rsidP="008F0D5B">
            <w:pPr>
              <w:jc w:val="righ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9730C4">
              <w:rPr>
                <w:rFonts w:asciiTheme="minorEastAsia" w:hAnsiTheme="minorEastAsia" w:hint="eastAsia"/>
                <w:b/>
                <w:szCs w:val="21"/>
              </w:rPr>
              <w:t>6,540.7</w:t>
            </w:r>
          </w:p>
        </w:tc>
        <w:tc>
          <w:tcPr>
            <w:tcW w:w="1560" w:type="dxa"/>
          </w:tcPr>
          <w:p w:rsidR="00D5268B" w:rsidRPr="00D046F8" w:rsidRDefault="00A47A58" w:rsidP="008F0D5B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6,643</w:t>
            </w:r>
            <w:r w:rsidR="007B0EFF">
              <w:rPr>
                <w:rFonts w:asciiTheme="minorEastAsia" w:hAnsiTheme="minorEastAsia" w:hint="eastAsia"/>
                <w:b/>
                <w:szCs w:val="21"/>
              </w:rPr>
              <w:t>.1</w:t>
            </w:r>
          </w:p>
        </w:tc>
        <w:tc>
          <w:tcPr>
            <w:tcW w:w="1637" w:type="dxa"/>
          </w:tcPr>
          <w:p w:rsidR="00F20599" w:rsidRPr="00A47A58" w:rsidRDefault="009730C4" w:rsidP="00F20599">
            <w:pPr>
              <w:jc w:val="right"/>
              <w:rPr>
                <w:rFonts w:asciiTheme="minorEastAsia" w:hAnsiTheme="minorEastAsia"/>
                <w:b/>
                <w:color w:val="FF0000"/>
                <w:szCs w:val="21"/>
              </w:rPr>
            </w:pPr>
            <w:r w:rsidRPr="009730C4">
              <w:rPr>
                <w:rFonts w:asciiTheme="minorEastAsia" w:hAnsiTheme="minorEastAsia" w:hint="eastAsia"/>
                <w:b/>
                <w:szCs w:val="21"/>
              </w:rPr>
              <w:t>△102.4</w:t>
            </w:r>
          </w:p>
        </w:tc>
      </w:tr>
    </w:tbl>
    <w:p w:rsidR="00C24AEB" w:rsidRDefault="00C24AEB" w:rsidP="00120BAB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59"/>
        <w:gridCol w:w="1843"/>
        <w:gridCol w:w="1701"/>
      </w:tblGrid>
      <w:tr w:rsidR="009A369A" w:rsidTr="009A369A">
        <w:trPr>
          <w:trHeight w:val="360"/>
        </w:trPr>
        <w:tc>
          <w:tcPr>
            <w:tcW w:w="3085" w:type="dxa"/>
            <w:gridSpan w:val="2"/>
            <w:vMerge w:val="restart"/>
            <w:vAlign w:val="center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排出源</w:t>
            </w:r>
          </w:p>
        </w:tc>
        <w:tc>
          <w:tcPr>
            <w:tcW w:w="3544" w:type="dxa"/>
            <w:gridSpan w:val="2"/>
            <w:vAlign w:val="center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二酸化炭素排出量</w:t>
            </w:r>
          </w:p>
        </w:tc>
      </w:tr>
      <w:tr w:rsidR="009A369A" w:rsidTr="009A369A">
        <w:trPr>
          <w:trHeight w:val="415"/>
        </w:trPr>
        <w:tc>
          <w:tcPr>
            <w:tcW w:w="3085" w:type="dxa"/>
            <w:gridSpan w:val="2"/>
            <w:vMerge/>
          </w:tcPr>
          <w:p w:rsidR="009A369A" w:rsidRDefault="009A369A" w:rsidP="00EF6E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A369A" w:rsidRDefault="007B0EFF" w:rsidP="00EF6E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9A369A">
              <w:rPr>
                <w:rFonts w:asciiTheme="minorEastAsia" w:hAnsiTheme="minorEastAsia" w:hint="eastAsia"/>
                <w:szCs w:val="21"/>
              </w:rPr>
              <w:t>年度(t)</w:t>
            </w:r>
          </w:p>
        </w:tc>
        <w:tc>
          <w:tcPr>
            <w:tcW w:w="1701" w:type="dxa"/>
            <w:vAlign w:val="center"/>
          </w:tcPr>
          <w:p w:rsidR="009A369A" w:rsidRDefault="009A369A" w:rsidP="00EF6EC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割合（％）</w:t>
            </w:r>
          </w:p>
        </w:tc>
      </w:tr>
      <w:tr w:rsidR="009A369A" w:rsidTr="00D046F8">
        <w:tc>
          <w:tcPr>
            <w:tcW w:w="426" w:type="dxa"/>
            <w:vMerge w:val="restart"/>
            <w:vAlign w:val="center"/>
          </w:tcPr>
          <w:p w:rsidR="009A369A" w:rsidRDefault="009A369A" w:rsidP="00D046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燃料使用量</w:t>
            </w: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ガソリン</w:t>
            </w:r>
          </w:p>
        </w:tc>
        <w:tc>
          <w:tcPr>
            <w:tcW w:w="1843" w:type="dxa"/>
          </w:tcPr>
          <w:p w:rsidR="009A369A" w:rsidRPr="00F60084" w:rsidRDefault="00F60084" w:rsidP="008748A5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240.1</w:t>
            </w:r>
          </w:p>
        </w:tc>
        <w:tc>
          <w:tcPr>
            <w:tcW w:w="1701" w:type="dxa"/>
          </w:tcPr>
          <w:p w:rsidR="006D0935" w:rsidRPr="00F60084" w:rsidRDefault="00B733ED" w:rsidP="006D0935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3.</w:t>
            </w:r>
            <w:r w:rsidR="009730C4">
              <w:rPr>
                <w:rFonts w:asciiTheme="minorEastAsia" w:hAnsiTheme="minorEastAsia" w:hint="eastAsia"/>
                <w:szCs w:val="21"/>
              </w:rPr>
              <w:t>7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軽油</w:t>
            </w:r>
          </w:p>
        </w:tc>
        <w:tc>
          <w:tcPr>
            <w:tcW w:w="1843" w:type="dxa"/>
          </w:tcPr>
          <w:p w:rsidR="009A369A" w:rsidRPr="00F60084" w:rsidRDefault="00F60084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20</w:t>
            </w:r>
            <w:r w:rsidR="00B733ED" w:rsidRPr="00F60084">
              <w:rPr>
                <w:rFonts w:asciiTheme="minorEastAsia" w:hAnsiTheme="minorEastAsia" w:hint="eastAsia"/>
                <w:szCs w:val="21"/>
              </w:rPr>
              <w:t>8.2</w:t>
            </w:r>
          </w:p>
        </w:tc>
        <w:tc>
          <w:tcPr>
            <w:tcW w:w="1701" w:type="dxa"/>
          </w:tcPr>
          <w:p w:rsidR="009A369A" w:rsidRPr="00F60084" w:rsidRDefault="00F60084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3.</w:t>
            </w:r>
            <w:r w:rsidR="009730C4">
              <w:rPr>
                <w:rFonts w:asciiTheme="minorEastAsia" w:hAnsiTheme="minorEastAsia" w:hint="eastAsia"/>
                <w:szCs w:val="21"/>
              </w:rPr>
              <w:t>2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灯油</w:t>
            </w:r>
          </w:p>
        </w:tc>
        <w:tc>
          <w:tcPr>
            <w:tcW w:w="1843" w:type="dxa"/>
          </w:tcPr>
          <w:p w:rsidR="009A369A" w:rsidRPr="00F60084" w:rsidRDefault="00F60084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888.8</w:t>
            </w:r>
          </w:p>
        </w:tc>
        <w:tc>
          <w:tcPr>
            <w:tcW w:w="1701" w:type="dxa"/>
          </w:tcPr>
          <w:p w:rsidR="009A369A" w:rsidRPr="00F60084" w:rsidRDefault="00F60084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13.</w:t>
            </w:r>
            <w:r w:rsidR="009730C4">
              <w:rPr>
                <w:rFonts w:asciiTheme="minorEastAsia" w:hAnsiTheme="minorEastAsia" w:hint="eastAsia"/>
                <w:szCs w:val="21"/>
              </w:rPr>
              <w:t>6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Ａ重油</w:t>
            </w:r>
          </w:p>
        </w:tc>
        <w:tc>
          <w:tcPr>
            <w:tcW w:w="1843" w:type="dxa"/>
          </w:tcPr>
          <w:p w:rsidR="009A369A" w:rsidRPr="00F60084" w:rsidRDefault="00F60084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155.6</w:t>
            </w:r>
          </w:p>
        </w:tc>
        <w:tc>
          <w:tcPr>
            <w:tcW w:w="1701" w:type="dxa"/>
          </w:tcPr>
          <w:p w:rsidR="009A369A" w:rsidRPr="00F60084" w:rsidRDefault="00F60084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2.</w:t>
            </w:r>
            <w:r w:rsidR="009730C4"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9A369A" w:rsidTr="009A369A"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ﾌﾟﾛﾊﾟﾝｶﾞｽ</w:t>
            </w:r>
          </w:p>
        </w:tc>
        <w:tc>
          <w:tcPr>
            <w:tcW w:w="1843" w:type="dxa"/>
          </w:tcPr>
          <w:p w:rsidR="009A369A" w:rsidRPr="00F60084" w:rsidRDefault="00F60084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289</w:t>
            </w:r>
            <w:r w:rsidR="00B733ED" w:rsidRPr="00F60084">
              <w:rPr>
                <w:rFonts w:asciiTheme="minorEastAsia" w:hAnsiTheme="minorEastAsia" w:hint="eastAsia"/>
                <w:szCs w:val="21"/>
              </w:rPr>
              <w:t>.</w:t>
            </w:r>
            <w:r w:rsidR="003F15A5" w:rsidRPr="00F60084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701" w:type="dxa"/>
          </w:tcPr>
          <w:p w:rsidR="009A369A" w:rsidRPr="00F60084" w:rsidRDefault="00F60084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4.</w:t>
            </w:r>
            <w:r w:rsidR="009730C4"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9A369A" w:rsidTr="009A369A">
        <w:trPr>
          <w:trHeight w:val="210"/>
        </w:trPr>
        <w:tc>
          <w:tcPr>
            <w:tcW w:w="426" w:type="dxa"/>
            <w:vMerge/>
          </w:tcPr>
          <w:p w:rsidR="009A369A" w:rsidRDefault="009A369A" w:rsidP="00EF6E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9" w:type="dxa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炭</w:t>
            </w:r>
          </w:p>
        </w:tc>
        <w:tc>
          <w:tcPr>
            <w:tcW w:w="1843" w:type="dxa"/>
          </w:tcPr>
          <w:p w:rsidR="009A369A" w:rsidRPr="00F60084" w:rsidRDefault="00B733ED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0.0</w:t>
            </w:r>
          </w:p>
        </w:tc>
        <w:tc>
          <w:tcPr>
            <w:tcW w:w="1701" w:type="dxa"/>
          </w:tcPr>
          <w:p w:rsidR="009A369A" w:rsidRPr="00F60084" w:rsidRDefault="009A369A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F60084">
              <w:rPr>
                <w:rFonts w:asciiTheme="minorEastAsia" w:hAnsiTheme="minorEastAsia" w:hint="eastAsia"/>
                <w:szCs w:val="21"/>
              </w:rPr>
              <w:t>0.0</w:t>
            </w:r>
          </w:p>
        </w:tc>
      </w:tr>
      <w:tr w:rsidR="009A369A" w:rsidTr="009A369A">
        <w:trPr>
          <w:trHeight w:val="135"/>
        </w:trPr>
        <w:tc>
          <w:tcPr>
            <w:tcW w:w="3085" w:type="dxa"/>
            <w:gridSpan w:val="2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電気使用量</w:t>
            </w:r>
          </w:p>
        </w:tc>
        <w:tc>
          <w:tcPr>
            <w:tcW w:w="1843" w:type="dxa"/>
          </w:tcPr>
          <w:p w:rsidR="009A369A" w:rsidRPr="00DD09B8" w:rsidRDefault="009730C4" w:rsidP="006756B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4,758.5</w:t>
            </w:r>
          </w:p>
        </w:tc>
        <w:tc>
          <w:tcPr>
            <w:tcW w:w="1701" w:type="dxa"/>
          </w:tcPr>
          <w:p w:rsidR="009A369A" w:rsidRPr="00DD09B8" w:rsidRDefault="00F60084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7</w:t>
            </w:r>
            <w:r w:rsidR="009730C4">
              <w:rPr>
                <w:rFonts w:asciiTheme="minorEastAsia" w:hAnsiTheme="minorEastAsia" w:hint="eastAsia"/>
                <w:szCs w:val="21"/>
              </w:rPr>
              <w:t>2</w:t>
            </w:r>
            <w:r w:rsidRPr="00DD09B8">
              <w:rPr>
                <w:rFonts w:asciiTheme="minorEastAsia" w:hAnsiTheme="minorEastAsia" w:hint="eastAsia"/>
                <w:szCs w:val="21"/>
              </w:rPr>
              <w:t>.</w:t>
            </w:r>
            <w:r w:rsidR="009730C4">
              <w:rPr>
                <w:rFonts w:asciiTheme="minorEastAsia" w:hAnsiTheme="minorEastAsia" w:hint="eastAsia"/>
                <w:szCs w:val="21"/>
              </w:rPr>
              <w:t>7</w:t>
            </w:r>
          </w:p>
        </w:tc>
      </w:tr>
      <w:tr w:rsidR="009A369A" w:rsidTr="009A369A">
        <w:trPr>
          <w:trHeight w:val="135"/>
        </w:trPr>
        <w:tc>
          <w:tcPr>
            <w:tcW w:w="3085" w:type="dxa"/>
            <w:gridSpan w:val="2"/>
          </w:tcPr>
          <w:p w:rsidR="009A369A" w:rsidRDefault="009A369A" w:rsidP="009A36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温室効果ガスの総排出量</w:t>
            </w:r>
          </w:p>
        </w:tc>
        <w:tc>
          <w:tcPr>
            <w:tcW w:w="1843" w:type="dxa"/>
          </w:tcPr>
          <w:p w:rsidR="009A369A" w:rsidRPr="00DD09B8" w:rsidRDefault="009730C4" w:rsidP="008748A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6,540.7</w:t>
            </w:r>
          </w:p>
        </w:tc>
        <w:tc>
          <w:tcPr>
            <w:tcW w:w="1701" w:type="dxa"/>
          </w:tcPr>
          <w:p w:rsidR="009A369A" w:rsidRPr="00DD09B8" w:rsidRDefault="009A369A" w:rsidP="00EF6EC1">
            <w:pPr>
              <w:jc w:val="right"/>
              <w:rPr>
                <w:rFonts w:ascii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100.0</w:t>
            </w:r>
          </w:p>
        </w:tc>
      </w:tr>
    </w:tbl>
    <w:p w:rsidR="00C24AEB" w:rsidRDefault="003C42EB" w:rsidP="00120BA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温室効果ガスの発生源としては、電気</w:t>
      </w:r>
      <w:r w:rsidR="00D046F8">
        <w:rPr>
          <w:rFonts w:asciiTheme="minorEastAsia" w:hAnsiTheme="minorEastAsia" w:hint="eastAsia"/>
          <w:szCs w:val="21"/>
        </w:rPr>
        <w:t>が</w:t>
      </w:r>
      <w:r w:rsidR="00B733ED" w:rsidRPr="00DD09B8">
        <w:rPr>
          <w:rFonts w:asciiTheme="minorEastAsia" w:hAnsiTheme="minorEastAsia" w:hint="eastAsia"/>
          <w:szCs w:val="21"/>
        </w:rPr>
        <w:t>7</w:t>
      </w:r>
      <w:r w:rsidR="00DD09B8" w:rsidRPr="00DD09B8">
        <w:rPr>
          <w:rFonts w:asciiTheme="minorEastAsia" w:hAnsiTheme="minorEastAsia" w:hint="eastAsia"/>
          <w:szCs w:val="21"/>
        </w:rPr>
        <w:t>3</w:t>
      </w:r>
      <w:r w:rsidR="00B733ED" w:rsidRPr="00DD09B8">
        <w:rPr>
          <w:rFonts w:asciiTheme="minorEastAsia" w:hAnsiTheme="minorEastAsia" w:hint="eastAsia"/>
          <w:szCs w:val="21"/>
        </w:rPr>
        <w:t>.</w:t>
      </w:r>
      <w:r w:rsidR="00DD09B8" w:rsidRPr="00DD09B8">
        <w:rPr>
          <w:rFonts w:asciiTheme="minorEastAsia" w:hAnsiTheme="minorEastAsia" w:hint="eastAsia"/>
          <w:szCs w:val="21"/>
        </w:rPr>
        <w:t>9</w:t>
      </w:r>
      <w:r w:rsidRPr="00DD09B8">
        <w:rPr>
          <w:rFonts w:asciiTheme="minorEastAsia" w:hAnsiTheme="minorEastAsia" w:hint="eastAsia"/>
          <w:szCs w:val="21"/>
        </w:rPr>
        <w:t>％</w:t>
      </w:r>
      <w:r>
        <w:rPr>
          <w:rFonts w:asciiTheme="minorEastAsia" w:hAnsiTheme="minorEastAsia" w:hint="eastAsia"/>
          <w:szCs w:val="21"/>
        </w:rPr>
        <w:t>を占めてい</w:t>
      </w:r>
      <w:r w:rsidR="00D046F8">
        <w:rPr>
          <w:rFonts w:asciiTheme="minorEastAsia" w:hAnsiTheme="minorEastAsia" w:hint="eastAsia"/>
          <w:szCs w:val="21"/>
        </w:rPr>
        <w:t>ます</w:t>
      </w:r>
      <w:r>
        <w:rPr>
          <w:rFonts w:asciiTheme="minorEastAsia" w:hAnsiTheme="minorEastAsia" w:hint="eastAsia"/>
          <w:szCs w:val="21"/>
        </w:rPr>
        <w:t>。</w:t>
      </w:r>
    </w:p>
    <w:p w:rsidR="00D154FA" w:rsidRDefault="00D154FA" w:rsidP="00120BAB">
      <w:pPr>
        <w:ind w:firstLineChars="100" w:firstLine="210"/>
        <w:rPr>
          <w:rFonts w:asciiTheme="minorEastAsia" w:hAnsiTheme="minorEastAsia"/>
          <w:szCs w:val="21"/>
        </w:rPr>
      </w:pPr>
    </w:p>
    <w:p w:rsidR="00D154FA" w:rsidRDefault="00D154FA" w:rsidP="00120BAB">
      <w:pPr>
        <w:ind w:firstLineChars="100" w:firstLine="210"/>
        <w:rPr>
          <w:rFonts w:asciiTheme="minorEastAsia" w:hAnsiTheme="minorEastAsia"/>
          <w:szCs w:val="21"/>
        </w:rPr>
      </w:pPr>
    </w:p>
    <w:p w:rsidR="00D154FA" w:rsidRDefault="00D154FA" w:rsidP="00120BAB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3C42EB" w:rsidP="00120BA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本</w:t>
      </w:r>
      <w:r w:rsidR="00053A55">
        <w:rPr>
          <w:rFonts w:asciiTheme="minorEastAsia" w:hAnsiTheme="minorEastAsia" w:hint="eastAsia"/>
          <w:szCs w:val="21"/>
        </w:rPr>
        <w:t>町</w:t>
      </w:r>
      <w:r>
        <w:rPr>
          <w:rFonts w:asciiTheme="minorEastAsia" w:hAnsiTheme="minorEastAsia" w:hint="eastAsia"/>
          <w:szCs w:val="21"/>
        </w:rPr>
        <w:t>の事務・事業における温室効果ガス排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出量の、部門別の内訳は、以下に示す</w:t>
      </w:r>
      <w:r w:rsidR="00053A55">
        <w:rPr>
          <w:rFonts w:asciiTheme="minorEastAsia" w:hAnsiTheme="minorEastAsia" w:hint="eastAsia"/>
          <w:szCs w:val="21"/>
        </w:rPr>
        <w:t>とお</w:t>
      </w:r>
      <w:r>
        <w:rPr>
          <w:rFonts w:asciiTheme="minorEastAsia" w:hAnsiTheme="minorEastAsia" w:hint="eastAsia"/>
          <w:szCs w:val="21"/>
        </w:rPr>
        <w:t>りです。</w:t>
      </w:r>
    </w:p>
    <w:p w:rsidR="003C42EB" w:rsidRDefault="003C42EB" w:rsidP="00120BAB">
      <w:pPr>
        <w:ind w:firstLineChars="100" w:firstLine="210"/>
        <w:rPr>
          <w:rFonts w:asciiTheme="minorEastAsia" w:hAnsiTheme="minorEastAsia"/>
          <w:szCs w:val="21"/>
        </w:rPr>
      </w:pPr>
    </w:p>
    <w:p w:rsidR="003C42EB" w:rsidRPr="003C42EB" w:rsidRDefault="008F0D5B" w:rsidP="00120BAB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部門別温室効果ガス排出量</w:t>
      </w:r>
      <w:r w:rsidR="003C42EB"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825"/>
        <w:gridCol w:w="426"/>
        <w:gridCol w:w="879"/>
        <w:gridCol w:w="951"/>
        <w:gridCol w:w="951"/>
        <w:gridCol w:w="951"/>
        <w:gridCol w:w="1016"/>
        <w:gridCol w:w="801"/>
        <w:gridCol w:w="1266"/>
        <w:gridCol w:w="1042"/>
        <w:gridCol w:w="1065"/>
      </w:tblGrid>
      <w:tr w:rsidR="00FB21BD" w:rsidTr="0044280F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6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</w:t>
            </w:r>
            <w:r w:rsidR="00776C64">
              <w:rPr>
                <w:rFonts w:asciiTheme="minorEastAsia" w:eastAsiaTheme="minorEastAsia" w:hAnsiTheme="minorEastAsia" w:hint="eastAsia"/>
                <w:szCs w:val="21"/>
              </w:rPr>
              <w:t>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排出量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増減</w:t>
            </w:r>
          </w:p>
        </w:tc>
      </w:tr>
      <w:tr w:rsidR="00FB21BD" w:rsidTr="0044280F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ガソリン</w:t>
            </w:r>
          </w:p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軽油</w:t>
            </w:r>
            <w:r w:rsidR="004472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灯油</w:t>
            </w:r>
            <w:r w:rsidR="004472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A重油</w:t>
            </w:r>
            <w:r w:rsidR="0044728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（Ｌ）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400E5">
              <w:rPr>
                <w:rFonts w:asciiTheme="minorEastAsia" w:hAnsiTheme="minorEastAsia" w:hint="eastAsia"/>
                <w:spacing w:val="10"/>
                <w:kern w:val="0"/>
                <w:sz w:val="16"/>
                <w:szCs w:val="16"/>
                <w:fitText w:val="800" w:id="1750249731"/>
              </w:rPr>
              <w:t>ﾌﾟﾛﾊﾟﾝｶﾞ</w:t>
            </w:r>
            <w:r w:rsidRPr="007400E5">
              <w:rPr>
                <w:rFonts w:asciiTheme="minorEastAsia" w:hAnsiTheme="minorEastAsia" w:hint="eastAsia"/>
                <w:kern w:val="0"/>
                <w:sz w:val="16"/>
                <w:szCs w:val="16"/>
                <w:fitText w:val="800" w:id="1750249731"/>
              </w:rPr>
              <w:t>ｽ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（Kg）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炭</w:t>
            </w:r>
          </w:p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（Kg）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</w:t>
            </w:r>
          </w:p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（KWh）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D" w:rsidTr="0044280F">
        <w:trPr>
          <w:trHeight w:val="88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(t-CO２)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(t-CO２)</w:t>
            </w:r>
          </w:p>
        </w:tc>
      </w:tr>
      <w:tr w:rsidR="00FB21BD" w:rsidTr="0044280F">
        <w:trPr>
          <w:trHeight w:val="16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庁舎等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33,456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546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23,098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6,000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17,458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930,820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9730C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583.1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8C5F5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△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32.6</w:t>
            </w:r>
          </w:p>
        </w:tc>
      </w:tr>
      <w:tr w:rsidR="00FB21BD" w:rsidTr="0044280F">
        <w:trPr>
          <w:trHeight w:val="19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29,174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1,392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23,631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18,093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937,728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615.7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2A0182" w:rsidRDefault="00FB21BD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FB21BD" w:rsidTr="0044280F">
        <w:trPr>
          <w:trHeight w:val="21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交通機関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47,109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53,555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247.8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2A0182" w:rsidRDefault="00DD09B8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33.9</w:t>
            </w:r>
          </w:p>
        </w:tc>
      </w:tr>
      <w:tr w:rsidR="00FB21BD" w:rsidTr="0044280F">
        <w:trPr>
          <w:trHeight w:val="15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172A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53,481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34,720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213.9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2A0182" w:rsidRDefault="00FB21BD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FB21BD" w:rsidTr="0044280F">
        <w:trPr>
          <w:trHeight w:val="40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農林観光施設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4,724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1,930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284,161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6,419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28,830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2,295,540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9730C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1,759.1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9730C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169.5</w:t>
            </w:r>
          </w:p>
        </w:tc>
      </w:tr>
      <w:tr w:rsidR="00FB21BD" w:rsidTr="0044280F">
        <w:trPr>
          <w:trHeight w:val="31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72A8C" w:rsidRDefault="00172A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2A8C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5,113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681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280,815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23,818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1,869,130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2A018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1,589</w:t>
            </w:r>
            <w:r w:rsidR="00172A8C">
              <w:rPr>
                <w:rFonts w:asciiTheme="minorEastAsia" w:eastAsiaTheme="minorEastAsia" w:hAnsiTheme="minorEastAsia" w:hint="eastAsia"/>
                <w:szCs w:val="21"/>
              </w:rPr>
              <w:t>.6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2A0182" w:rsidRDefault="00FB21BD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FB21BD" w:rsidTr="0044280F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14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廃棄物処理施設等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4,1</w:t>
            </w:r>
            <w:r w:rsidR="00DD09B8" w:rsidRPr="00DD09B8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1,1</w:t>
            </w:r>
            <w:r w:rsidR="00DD09B8" w:rsidRPr="00DD09B8">
              <w:rPr>
                <w:rFonts w:asciiTheme="minorEastAsia" w:eastAsiaTheme="minorEastAsia" w:hAnsiTheme="minorEastAsia" w:hint="eastAsia"/>
                <w:szCs w:val="21"/>
              </w:rPr>
              <w:t>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718E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13,4</w:t>
            </w:r>
            <w:r w:rsidR="00DD09B8" w:rsidRPr="00DD09B8">
              <w:rPr>
                <w:rFonts w:asciiTheme="minorEastAsia" w:eastAsiaTheme="minorEastAsia" w:hAnsiTheme="minorEastAsia" w:hint="eastAsia"/>
                <w:szCs w:val="21"/>
              </w:rPr>
              <w:t>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19.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△0.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FB21BD" w:rsidTr="0044280F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4,165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1,182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13,413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172A8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19.5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2A0182" w:rsidRDefault="00FB21BD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FB21BD" w:rsidTr="0044280F">
        <w:trPr>
          <w:trHeight w:val="36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福祉施設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12,496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12,259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13,484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40,000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22,381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933,891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48</w:t>
            </w:r>
            <w:r w:rsidRPr="00DD09B8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DD09B8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D09B8">
              <w:rPr>
                <w:rFonts w:asciiTheme="minorEastAsia" w:eastAsiaTheme="minorEastAsia" w:hAnsiTheme="minorEastAsia" w:hint="eastAsia"/>
                <w:szCs w:val="21"/>
              </w:rPr>
              <w:t>△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78.1</w:t>
            </w:r>
          </w:p>
        </w:tc>
      </w:tr>
      <w:tr w:rsidR="009F5D08" w:rsidTr="001D7433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8" w:rsidRDefault="009F5D08" w:rsidP="009F5D0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8" w:rsidRDefault="009F5D08" w:rsidP="009F5D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Default="009F5D08" w:rsidP="009F5D08">
            <w:r>
              <w:rPr>
                <w:rFonts w:asciiTheme="minorEastAsia" w:eastAsiaTheme="minorEastAsia" w:hAnsiTheme="minorEastAsia" w:hint="eastAsia"/>
              </w:rPr>
              <w:t>11,121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Default="009F5D08" w:rsidP="009F5D08">
            <w:pPr>
              <w:ind w:firstLineChars="50" w:firstLine="105"/>
            </w:pPr>
            <w:r>
              <w:rPr>
                <w:rFonts w:asciiTheme="minorEastAsia" w:eastAsiaTheme="minorEastAsia" w:hAnsiTheme="minorEastAsia" w:hint="eastAsia"/>
              </w:rPr>
              <w:t>13,227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172A8C" w:rsidRDefault="009F5D08" w:rsidP="009F5D08">
            <w:pPr>
              <w:ind w:firstLineChars="50" w:firstLine="105"/>
              <w:rPr>
                <w:rFonts w:eastAsiaTheme="minorEastAsia"/>
              </w:rPr>
            </w:pPr>
            <w:r w:rsidRPr="00172A8C">
              <w:rPr>
                <w:rFonts w:asciiTheme="minorEastAsia" w:eastAsiaTheme="minorEastAsia" w:hAnsiTheme="minorEastAsia" w:hint="eastAsia"/>
                <w:szCs w:val="21"/>
              </w:rPr>
              <w:t>12,298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08" w:rsidRPr="00172A8C" w:rsidRDefault="009F5D08" w:rsidP="009F5D08">
            <w:pPr>
              <w:ind w:firstLineChars="50" w:firstLine="105"/>
              <w:rPr>
                <w:rFonts w:eastAsiaTheme="minorEastAsia"/>
              </w:rPr>
            </w:pPr>
            <w:r w:rsidRPr="00172A8C">
              <w:rPr>
                <w:rFonts w:asciiTheme="minorEastAsia" w:eastAsiaTheme="minorEastAsia" w:hAnsiTheme="minorEastAsia" w:hint="eastAsia"/>
                <w:szCs w:val="21"/>
              </w:rPr>
              <w:t>54,000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08" w:rsidRPr="00172A8C" w:rsidRDefault="009F5D08" w:rsidP="009F5D08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9F5D08">
              <w:rPr>
                <w:rFonts w:asciiTheme="minorEastAsia" w:eastAsiaTheme="minorEastAsia" w:hAnsiTheme="minorEastAsia" w:hint="eastAsia"/>
                <w:szCs w:val="21"/>
              </w:rPr>
              <w:t>23,852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08" w:rsidRPr="009F5D08" w:rsidRDefault="009F5D08" w:rsidP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5D08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08" w:rsidRPr="009F5D08" w:rsidRDefault="009F5D08" w:rsidP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F5D08">
              <w:rPr>
                <w:rFonts w:asciiTheme="minorEastAsia" w:eastAsiaTheme="minorEastAsia" w:hAnsiTheme="minorEastAsia" w:hint="eastAsia"/>
                <w:szCs w:val="21"/>
              </w:rPr>
              <w:t>970,982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8" w:rsidRDefault="009F5D08" w:rsidP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727.0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08" w:rsidRPr="002A0182" w:rsidRDefault="009F5D08" w:rsidP="009F5D08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FB21BD" w:rsidTr="0044280F">
        <w:trPr>
          <w:trHeight w:val="18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病院等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DD09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DD09B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3,349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614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9,248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5,000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13,512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263,169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 w:rsidP="009730C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19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11146F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8C5F59" w:rsidP="009730C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hAnsiTheme="minorEastAsia" w:hint="eastAsia"/>
                <w:szCs w:val="21"/>
              </w:rPr>
              <w:t>△</w:t>
            </w:r>
            <w:r w:rsidR="0011146F" w:rsidRPr="0011146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8.5</w:t>
            </w:r>
          </w:p>
        </w:tc>
      </w:tr>
      <w:tr w:rsidR="00FB21BD" w:rsidTr="0044280F">
        <w:trPr>
          <w:trHeight w:val="18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4,056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10,261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6,250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15,394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287,178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221.8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2A0182" w:rsidRDefault="00FB21BD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FB21BD" w:rsidTr="0044280F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上下水道施設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44280F" w:rsidRPr="0011146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44280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4,309,108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 w:rsidP="009730C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1,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749</w:t>
            </w:r>
            <w:r w:rsidRPr="0011146F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FC753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hAnsiTheme="minorEastAsia" w:hint="eastAsia"/>
                <w:szCs w:val="21"/>
              </w:rPr>
              <w:t>△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242.7</w:t>
            </w:r>
          </w:p>
        </w:tc>
      </w:tr>
      <w:tr w:rsidR="00FB21BD" w:rsidTr="0044280F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4,622,206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2A018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1,9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9F5D08">
              <w:rPr>
                <w:rFonts w:asciiTheme="minorEastAsia" w:eastAsiaTheme="minorEastAsia" w:hAnsiTheme="minorEastAsia" w:hint="eastAsia"/>
                <w:szCs w:val="21"/>
              </w:rPr>
              <w:t>.2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2A0182" w:rsidRDefault="00FB21BD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FB21BD" w:rsidTr="0044280F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教育機関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1,</w:t>
            </w:r>
            <w:r w:rsidR="0011146F" w:rsidRPr="0011146F">
              <w:rPr>
                <w:rFonts w:asciiTheme="minorEastAsia" w:eastAsiaTheme="minorEastAsia" w:hAnsiTheme="minorEastAsia" w:hint="eastAsia"/>
                <w:szCs w:val="21"/>
              </w:rPr>
              <w:t>851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7,499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4,816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5,290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2,097,821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03</w:t>
            </w:r>
            <w:r w:rsidRPr="0011146F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9730C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△4.9</w:t>
            </w:r>
          </w:p>
        </w:tc>
      </w:tr>
      <w:tr w:rsidR="00FB21BD" w:rsidTr="0044280F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1,503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6,960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5,883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5,910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1,982,082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908.1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2A0182" w:rsidRDefault="00FB21BD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FB21BD" w:rsidTr="0044280F">
        <w:trPr>
          <w:trHeight w:val="375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社会教育施設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409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21,147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9,046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876,624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36</w:t>
            </w:r>
            <w:r w:rsidRPr="0011146F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9730C4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9730C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81.4</w:t>
            </w:r>
          </w:p>
        </w:tc>
      </w:tr>
      <w:tr w:rsidR="00FB21BD" w:rsidTr="0044280F">
        <w:trPr>
          <w:trHeight w:val="33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7,044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4,757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747,860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355.3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2A0182" w:rsidRDefault="00FB21BD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FB21BD" w:rsidTr="0044280F">
        <w:trPr>
          <w:trHeight w:val="21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46F">
              <w:rPr>
                <w:rFonts w:asciiTheme="minorEastAsia" w:eastAsiaTheme="minorEastAsia" w:hAnsiTheme="minorEastAsia" w:hint="eastAsia"/>
                <w:sz w:val="18"/>
                <w:szCs w:val="18"/>
              </w:rPr>
              <w:t>103,414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80,538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357,109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57,419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96,517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581AE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11146F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1146F">
              <w:rPr>
                <w:rFonts w:asciiTheme="minorEastAsia" w:eastAsiaTheme="minorEastAsia" w:hAnsiTheme="minorEastAsia" w:hint="eastAsia"/>
                <w:szCs w:val="21"/>
              </w:rPr>
              <w:t>11,720,452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9730C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6,540</w:t>
            </w:r>
            <w:r w:rsidR="0011146F" w:rsidRPr="0011146F">
              <w:rPr>
                <w:rFonts w:asciiTheme="minorEastAsia" w:eastAsiaTheme="minorEastAsia" w:hAnsiTheme="minorEastAsia" w:hint="eastAsia"/>
                <w:szCs w:val="21"/>
              </w:rPr>
              <w:t>.7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11146F" w:rsidRDefault="009730C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△102.4</w:t>
            </w:r>
          </w:p>
        </w:tc>
      </w:tr>
      <w:tr w:rsidR="00FB21BD" w:rsidTr="0044280F">
        <w:trPr>
          <w:trHeight w:val="13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Pr="009F5D08" w:rsidRDefault="009F5D0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5D08">
              <w:rPr>
                <w:rFonts w:asciiTheme="minorEastAsia" w:eastAsiaTheme="minorEastAsia" w:hAnsiTheme="minorEastAsia" w:hint="eastAsia"/>
                <w:sz w:val="18"/>
                <w:szCs w:val="18"/>
              </w:rPr>
              <w:t>104,855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61,215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341,114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70,250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91,824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9F5D0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11,430,579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2A018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6,643.1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BD" w:rsidRDefault="00FB21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F0D5B" w:rsidRDefault="008F0D5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A4439C" w:rsidRDefault="00A4439C" w:rsidP="003551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※コロナ対策により令和２年度は施設の使用制限があったが、令和３年度になり利用条件が緩和され</w:t>
      </w:r>
    </w:p>
    <w:p w:rsidR="00871FE3" w:rsidRDefault="00A4439C" w:rsidP="00A4439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たことで、特に</w:t>
      </w:r>
      <w:r w:rsidR="00871FE3">
        <w:rPr>
          <w:rFonts w:asciiTheme="minorEastAsia" w:hAnsiTheme="minorEastAsia" w:hint="eastAsia"/>
          <w:szCs w:val="21"/>
        </w:rPr>
        <w:t>農林</w:t>
      </w:r>
      <w:r>
        <w:rPr>
          <w:rFonts w:asciiTheme="minorEastAsia" w:hAnsiTheme="minorEastAsia" w:hint="eastAsia"/>
          <w:szCs w:val="21"/>
        </w:rPr>
        <w:t>観光施設、社会教育施設の利用頻度が増加し、その結果、灯油</w:t>
      </w:r>
      <w:r w:rsidR="00871FE3">
        <w:rPr>
          <w:rFonts w:asciiTheme="minorEastAsia" w:hAnsiTheme="minorEastAsia" w:hint="eastAsia"/>
          <w:szCs w:val="21"/>
        </w:rPr>
        <w:t>（谷汲サンサンホ</w:t>
      </w:r>
    </w:p>
    <w:p w:rsidR="00871FE3" w:rsidRDefault="00871FE3" w:rsidP="00871FE3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ール</w:t>
      </w:r>
      <w:r w:rsidR="00A4439C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揖斐川健康広場使用分）</w:t>
      </w:r>
      <w:r w:rsidR="00A4439C">
        <w:rPr>
          <w:rFonts w:asciiTheme="minorEastAsia" w:hAnsiTheme="minorEastAsia" w:hint="eastAsia"/>
          <w:szCs w:val="21"/>
        </w:rPr>
        <w:t>重油</w:t>
      </w:r>
      <w:r>
        <w:rPr>
          <w:rFonts w:asciiTheme="minorEastAsia" w:hAnsiTheme="minorEastAsia" w:hint="eastAsia"/>
          <w:szCs w:val="21"/>
        </w:rPr>
        <w:t>（道の駅星のふる里藤橋使用分）</w:t>
      </w:r>
      <w:r w:rsidR="00A4439C">
        <w:rPr>
          <w:rFonts w:asciiTheme="minorEastAsia" w:hAnsiTheme="minorEastAsia" w:hint="eastAsia"/>
          <w:szCs w:val="21"/>
        </w:rPr>
        <w:t>、ＬＰＧ</w:t>
      </w:r>
      <w:r>
        <w:rPr>
          <w:rFonts w:asciiTheme="minorEastAsia" w:hAnsiTheme="minorEastAsia" w:hint="eastAsia"/>
          <w:szCs w:val="21"/>
        </w:rPr>
        <w:t>（揖斐川町地域交流セ</w:t>
      </w:r>
    </w:p>
    <w:p w:rsidR="00A4439C" w:rsidRDefault="00871FE3" w:rsidP="006F142E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ンター「はなもも」</w:t>
      </w:r>
      <w:r w:rsidR="006F142E">
        <w:rPr>
          <w:rFonts w:asciiTheme="minorEastAsia" w:hAnsiTheme="minorEastAsia" w:hint="eastAsia"/>
          <w:szCs w:val="21"/>
        </w:rPr>
        <w:t>使用分）の</w:t>
      </w:r>
      <w:r w:rsidR="00A4439C">
        <w:rPr>
          <w:rFonts w:asciiTheme="minorEastAsia" w:hAnsiTheme="minorEastAsia" w:hint="eastAsia"/>
          <w:szCs w:val="21"/>
        </w:rPr>
        <w:t>使用量が増加した。</w:t>
      </w:r>
    </w:p>
    <w:p w:rsidR="00C24AEB" w:rsidRDefault="00A4439C" w:rsidP="003551A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p w:rsidR="00C24AEB" w:rsidRDefault="00C24AEB" w:rsidP="003551A5">
      <w:pPr>
        <w:ind w:firstLineChars="100" w:firstLine="210"/>
        <w:rPr>
          <w:rFonts w:asciiTheme="minorEastAsia" w:hAnsiTheme="minorEastAsia"/>
          <w:szCs w:val="21"/>
        </w:rPr>
      </w:pPr>
    </w:p>
    <w:sectPr w:rsidR="00C24AEB" w:rsidSect="00455D0C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0F" w:rsidRDefault="0044280F" w:rsidP="002665BD">
      <w:r>
        <w:separator/>
      </w:r>
    </w:p>
  </w:endnote>
  <w:endnote w:type="continuationSeparator" w:id="0">
    <w:p w:rsidR="0044280F" w:rsidRDefault="0044280F" w:rsidP="0026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0F" w:rsidRDefault="0044280F" w:rsidP="002665BD">
      <w:r>
        <w:separator/>
      </w:r>
    </w:p>
  </w:footnote>
  <w:footnote w:type="continuationSeparator" w:id="0">
    <w:p w:rsidR="0044280F" w:rsidRDefault="0044280F" w:rsidP="0026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DE"/>
    <w:rsid w:val="00053A55"/>
    <w:rsid w:val="000F0F03"/>
    <w:rsid w:val="0011146F"/>
    <w:rsid w:val="00120BAB"/>
    <w:rsid w:val="001255A4"/>
    <w:rsid w:val="00172A8C"/>
    <w:rsid w:val="001978D8"/>
    <w:rsid w:val="001B14C2"/>
    <w:rsid w:val="001C18DF"/>
    <w:rsid w:val="001D6AC6"/>
    <w:rsid w:val="00231CBC"/>
    <w:rsid w:val="002665BD"/>
    <w:rsid w:val="002A0182"/>
    <w:rsid w:val="00354FB4"/>
    <w:rsid w:val="003551A5"/>
    <w:rsid w:val="00397130"/>
    <w:rsid w:val="003A27DE"/>
    <w:rsid w:val="003C42EB"/>
    <w:rsid w:val="003F106E"/>
    <w:rsid w:val="003F15A5"/>
    <w:rsid w:val="003F5556"/>
    <w:rsid w:val="00435A05"/>
    <w:rsid w:val="0044280F"/>
    <w:rsid w:val="00447282"/>
    <w:rsid w:val="00455D0C"/>
    <w:rsid w:val="004F0384"/>
    <w:rsid w:val="005265D2"/>
    <w:rsid w:val="00581AE3"/>
    <w:rsid w:val="00597A8B"/>
    <w:rsid w:val="005A078D"/>
    <w:rsid w:val="005A4332"/>
    <w:rsid w:val="005B003A"/>
    <w:rsid w:val="00616F27"/>
    <w:rsid w:val="006756BE"/>
    <w:rsid w:val="006C45F1"/>
    <w:rsid w:val="006D0935"/>
    <w:rsid w:val="006F142E"/>
    <w:rsid w:val="00712535"/>
    <w:rsid w:val="007400E5"/>
    <w:rsid w:val="00740226"/>
    <w:rsid w:val="00776C64"/>
    <w:rsid w:val="007917E6"/>
    <w:rsid w:val="007B0EFF"/>
    <w:rsid w:val="007E411D"/>
    <w:rsid w:val="00871FE3"/>
    <w:rsid w:val="008748A5"/>
    <w:rsid w:val="008930DA"/>
    <w:rsid w:val="008A023F"/>
    <w:rsid w:val="008C5F59"/>
    <w:rsid w:val="008F0D5B"/>
    <w:rsid w:val="00934804"/>
    <w:rsid w:val="009730C4"/>
    <w:rsid w:val="00996351"/>
    <w:rsid w:val="009A369A"/>
    <w:rsid w:val="009F5D08"/>
    <w:rsid w:val="00A10AA8"/>
    <w:rsid w:val="00A32538"/>
    <w:rsid w:val="00A4439C"/>
    <w:rsid w:val="00A47A58"/>
    <w:rsid w:val="00A86137"/>
    <w:rsid w:val="00A9482F"/>
    <w:rsid w:val="00AB546F"/>
    <w:rsid w:val="00AB62BB"/>
    <w:rsid w:val="00AE1814"/>
    <w:rsid w:val="00B733ED"/>
    <w:rsid w:val="00B9217C"/>
    <w:rsid w:val="00C24AEB"/>
    <w:rsid w:val="00C25E9D"/>
    <w:rsid w:val="00CA0A27"/>
    <w:rsid w:val="00CC5013"/>
    <w:rsid w:val="00CF0404"/>
    <w:rsid w:val="00D046F8"/>
    <w:rsid w:val="00D13253"/>
    <w:rsid w:val="00D154FA"/>
    <w:rsid w:val="00D42E1B"/>
    <w:rsid w:val="00D5268B"/>
    <w:rsid w:val="00D718E9"/>
    <w:rsid w:val="00D837D6"/>
    <w:rsid w:val="00DD09B8"/>
    <w:rsid w:val="00DE678F"/>
    <w:rsid w:val="00DF06FD"/>
    <w:rsid w:val="00DF39B9"/>
    <w:rsid w:val="00E32F49"/>
    <w:rsid w:val="00E65A59"/>
    <w:rsid w:val="00E7677F"/>
    <w:rsid w:val="00E91E16"/>
    <w:rsid w:val="00EF0F76"/>
    <w:rsid w:val="00EF6EC1"/>
    <w:rsid w:val="00F03392"/>
    <w:rsid w:val="00F14072"/>
    <w:rsid w:val="00F20599"/>
    <w:rsid w:val="00F512C1"/>
    <w:rsid w:val="00F60084"/>
    <w:rsid w:val="00F6697D"/>
    <w:rsid w:val="00F83D91"/>
    <w:rsid w:val="00F91C3B"/>
    <w:rsid w:val="00FA3FE7"/>
    <w:rsid w:val="00FB21BD"/>
    <w:rsid w:val="00FC013B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761D6BBF-1CA0-411C-84C4-C012942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B21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5BD"/>
  </w:style>
  <w:style w:type="paragraph" w:styleId="a6">
    <w:name w:val="footer"/>
    <w:basedOn w:val="a"/>
    <w:link w:val="a7"/>
    <w:uiPriority w:val="99"/>
    <w:unhideWhenUsed/>
    <w:rsid w:val="002665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5BD"/>
  </w:style>
  <w:style w:type="paragraph" w:styleId="a8">
    <w:name w:val="Balloon Text"/>
    <w:basedOn w:val="a"/>
    <w:link w:val="a9"/>
    <w:uiPriority w:val="99"/>
    <w:semiHidden/>
    <w:unhideWhenUsed/>
    <w:rsid w:val="004F0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松野　興伸</dc:creator>
  <cp:lastModifiedBy>Administrator</cp:lastModifiedBy>
  <cp:revision>8</cp:revision>
  <cp:lastPrinted>2022-09-21T06:21:00Z</cp:lastPrinted>
  <dcterms:created xsi:type="dcterms:W3CDTF">2021-12-10T07:43:00Z</dcterms:created>
  <dcterms:modified xsi:type="dcterms:W3CDTF">2022-10-03T03:31:00Z</dcterms:modified>
</cp:coreProperties>
</file>