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揖斐川町長　岡部　栄一　様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tbl>
      <w:tblPr>
        <w:tblStyle w:val="11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44"/>
        <w:gridCol w:w="3882"/>
        <w:gridCol w:w="3882"/>
      </w:tblGrid>
      <w:tr>
        <w:trPr>
          <w:trHeight w:val="885" w:hRule="atLeast"/>
        </w:trPr>
        <w:tc>
          <w:tcPr>
            <w:tcW w:w="960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「養老線交通圏地域公共交通計画（素案）」に対する賛同・意見書</w:t>
            </w:r>
          </w:p>
        </w:tc>
      </w:tr>
      <w:tr>
        <w:trPr>
          <w:trHeight w:val="479" w:hRule="atLeast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賛同・意見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※いずれかに○をつけてください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賛同します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意見します</w:t>
            </w:r>
          </w:p>
        </w:tc>
      </w:tr>
      <w:tr>
        <w:trPr>
          <w:trHeight w:val="622" w:hRule="atLeast"/>
        </w:trPr>
        <w:tc>
          <w:tcPr>
            <w:tcW w:w="960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「意見します」に〇をつけられた方は以下にご記入ください</w:t>
            </w:r>
          </w:p>
        </w:tc>
      </w:tr>
      <w:tr>
        <w:trPr>
          <w:trHeight w:val="737" w:hRule="atLeast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7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（フリガナ）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37" w:hRule="atLeast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　所</w:t>
            </w:r>
          </w:p>
        </w:tc>
        <w:tc>
          <w:tcPr>
            <w:tcW w:w="7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37" w:hRule="atLeast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代</w:t>
            </w:r>
          </w:p>
        </w:tc>
        <w:tc>
          <w:tcPr>
            <w:tcW w:w="7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（いずれかに〇をつけて下さい）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２０代以下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３０代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４０代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５０代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６０代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７０代以上</w:t>
            </w:r>
          </w:p>
        </w:tc>
      </w:tr>
      <w:tr>
        <w:trPr>
          <w:trHeight w:val="737" w:hRule="atLeast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　絡　先</w:t>
            </w:r>
          </w:p>
        </w:tc>
        <w:tc>
          <w:tcPr>
            <w:tcW w:w="7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（電話番号・メールアドレスなど）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898" w:hRule="atLeast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町内に住所地を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有しない方</w:t>
            </w:r>
          </w:p>
        </w:tc>
        <w:tc>
          <w:tcPr>
            <w:tcW w:w="7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（いずれかに〇をつけて下さい）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・町内の事務所又は事業所に勤務　　・町内に事務所又は事業所を有する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・町内の学校に在学　　　　　　　　・利害関係を有する</w:t>
            </w:r>
          </w:p>
        </w:tc>
      </w:tr>
      <w:tr>
        <w:trPr>
          <w:trHeight w:val="2501" w:hRule="atLeast"/>
        </w:trPr>
        <w:tc>
          <w:tcPr>
            <w:tcW w:w="9608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提案・意見</w:t>
            </w:r>
          </w:p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firstLine="210" w:firstLineChars="10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</w:rPr>
            </w:pPr>
            <w:bookmarkStart w:id="0" w:name="_GoBack"/>
            <w:bookmarkEnd w:id="0"/>
          </w:p>
        </w:tc>
      </w:tr>
      <w:tr>
        <w:trPr>
          <w:trHeight w:val="3515" w:hRule="atLeast"/>
        </w:trPr>
        <w:tc>
          <w:tcPr>
            <w:tcW w:w="9608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</w:t>
      </w:r>
      <w:r>
        <w:rPr>
          <w:rFonts w:hint="eastAsia" w:ascii="ＭＳ ゴシック" w:hAnsi="ＭＳ ゴシック" w:eastAsia="ＭＳ ゴシック"/>
          <w:spacing w:val="111"/>
          <w:kern w:val="0"/>
          <w:sz w:val="22"/>
          <w:fitText w:val="663" w:id="1"/>
        </w:rPr>
        <w:t>郵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663" w:id="1"/>
        </w:rPr>
        <w:t>送</w:t>
      </w:r>
      <w:r>
        <w:rPr>
          <w:rFonts w:hint="eastAsia" w:ascii="ＭＳ ゴシック" w:hAnsi="ＭＳ ゴシック" w:eastAsia="ＭＳ ゴシック"/>
          <w:sz w:val="22"/>
        </w:rPr>
        <w:t>】〒</w:t>
      </w:r>
      <w:r>
        <w:rPr>
          <w:rFonts w:hint="eastAsia" w:ascii="ＭＳ ゴシック" w:hAnsi="ＭＳ ゴシック" w:eastAsia="ＭＳ ゴシック"/>
          <w:sz w:val="22"/>
        </w:rPr>
        <w:t>501-0692</w:t>
      </w:r>
      <w:r>
        <w:rPr>
          <w:rFonts w:hint="eastAsia" w:ascii="ＭＳ ゴシック" w:hAnsi="ＭＳ ゴシック" w:eastAsia="ＭＳ ゴシック"/>
          <w:sz w:val="22"/>
        </w:rPr>
        <w:t>　揖斐川町三輪</w:t>
      </w:r>
      <w:r>
        <w:rPr>
          <w:rFonts w:hint="eastAsia" w:ascii="ＭＳ ゴシック" w:hAnsi="ＭＳ ゴシック" w:eastAsia="ＭＳ ゴシック"/>
          <w:sz w:val="22"/>
        </w:rPr>
        <w:t>133</w:t>
      </w:r>
      <w:r>
        <w:rPr>
          <w:rFonts w:hint="eastAsia" w:ascii="ＭＳ ゴシック" w:hAnsi="ＭＳ ゴシック" w:eastAsia="ＭＳ ゴシック"/>
          <w:sz w:val="22"/>
        </w:rPr>
        <w:t>番地　揖斐川町役場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総務部政策広報課　宛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663" w:id="2"/>
        </w:rPr>
        <w:t>メー</w:t>
      </w:r>
      <w:r>
        <w:rPr>
          <w:rFonts w:hint="eastAsia" w:ascii="ＭＳ ゴシック" w:hAnsi="ＭＳ ゴシック" w:eastAsia="ＭＳ ゴシック"/>
          <w:spacing w:val="1"/>
          <w:kern w:val="0"/>
          <w:sz w:val="22"/>
          <w:fitText w:val="663" w:id="2"/>
        </w:rPr>
        <w:t>ル</w:t>
      </w:r>
      <w:r>
        <w:rPr>
          <w:rFonts w:hint="eastAsia" w:ascii="ＭＳ ゴシック" w:hAnsi="ＭＳ ゴシック" w:eastAsia="ＭＳ ゴシック"/>
          <w:sz w:val="22"/>
        </w:rPr>
        <w:t>】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"mailto:kouhou@town.ibigawa.lg.jp"</w:instrText>
      </w:r>
      <w:r>
        <w:rPr>
          <w:rFonts w:hint="eastAsia"/>
        </w:rPr>
        <w:fldChar w:fldCharType="separate"/>
      </w:r>
      <w:r>
        <w:rPr>
          <w:rStyle w:val="25"/>
          <w:rFonts w:hint="default" w:ascii="ＭＳ ゴシック" w:hAnsi="ＭＳ ゴシック" w:eastAsia="ＭＳ ゴシック"/>
          <w:sz w:val="22"/>
        </w:rPr>
        <w:t>kouhou@town.ibigawa.lg.jp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sz w:val="22"/>
        </w:rPr>
        <w:t>　　　　【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663" w:id="3"/>
        </w:rPr>
        <w:t>ＦＡ</w:t>
      </w:r>
      <w:r>
        <w:rPr>
          <w:rFonts w:hint="eastAsia" w:ascii="ＭＳ ゴシック" w:hAnsi="ＭＳ ゴシック" w:eastAsia="ＭＳ ゴシック"/>
          <w:spacing w:val="1"/>
          <w:kern w:val="0"/>
          <w:sz w:val="22"/>
          <w:fitText w:val="663" w:id="3"/>
        </w:rPr>
        <w:t>Ｘ</w:t>
      </w:r>
      <w:r>
        <w:rPr>
          <w:rFonts w:hint="eastAsia" w:ascii="ＭＳ ゴシック" w:hAnsi="ＭＳ ゴシック" w:eastAsia="ＭＳ ゴシック"/>
          <w:sz w:val="22"/>
        </w:rPr>
        <w:t>】</w:t>
      </w:r>
      <w:r>
        <w:rPr>
          <w:rFonts w:hint="eastAsia" w:ascii="ＭＳ ゴシック" w:hAnsi="ＭＳ ゴシック" w:eastAsia="ＭＳ ゴシック"/>
          <w:sz w:val="22"/>
        </w:rPr>
        <w:t>0585-22-4496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PｺﾞｼｯｸM" w:hAnsi="HGPｺﾞｼｯｸM" w:eastAsia="HGPｺﾞｼｯｸM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HGPｺﾞｼｯｸM" w:hAnsi="HGPｺﾞｼｯｸM" w:eastAsia="HGPｺﾞｼｯｸM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PｺﾞｼｯｸM" w:hAnsi="HGPｺﾞｼｯｸM" w:eastAsia="HGPｺﾞｼｯｸM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HGPｺﾞｼｯｸM" w:hAnsi="HGPｺﾞｼｯｸM" w:eastAsia="HGPｺﾞｼｯｸM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character" w:styleId="26" w:customStyle="1">
    <w:name w:val="Unresolved Mention"/>
    <w:basedOn w:val="10"/>
    <w:next w:val="26"/>
    <w:link w:val="0"/>
    <w:uiPriority w:val="0"/>
    <w:rPr>
      <w:color w:val="605E5C"/>
      <w:shd w:val="clear" w:color="auto" w:fill="E1DFDD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8</Words>
  <Characters>337</Characters>
  <Application>JUST Note</Application>
  <Lines>43</Lines>
  <Paragraphs>23</Paragraphs>
  <CharactersWithSpaces>376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大塚　毅</dc:creator>
  <cp:lastModifiedBy>kouhou</cp:lastModifiedBy>
  <cp:lastPrinted>2026-05-28T00:17:00Z</cp:lastPrinted>
  <dcterms:created xsi:type="dcterms:W3CDTF">2024-12-02T11:07:00Z</dcterms:created>
  <dcterms:modified xsi:type="dcterms:W3CDTF">2026-05-28T00:18:20Z</dcterms:modified>
  <cp:revision>10</cp:revision>
</cp:coreProperties>
</file>